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A0" w:rsidRPr="002A2EA0" w:rsidRDefault="002A2EA0" w:rsidP="002A2EA0">
      <w:pPr>
        <w:pStyle w:val="ac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2A2EA0">
        <w:rPr>
          <w:rFonts w:ascii="Arial" w:hAnsi="Arial" w:cs="Arial"/>
          <w:sz w:val="24"/>
          <w:szCs w:val="24"/>
          <w:lang w:val="ru-RU"/>
        </w:rPr>
        <w:t>КРАСНОДАРСКИЙ КРАЙ</w:t>
      </w:r>
    </w:p>
    <w:p w:rsidR="002A2EA0" w:rsidRPr="002A2EA0" w:rsidRDefault="002A2EA0" w:rsidP="002A2EA0">
      <w:pPr>
        <w:pStyle w:val="ac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2A2EA0">
        <w:rPr>
          <w:rFonts w:ascii="Arial" w:hAnsi="Arial" w:cs="Arial"/>
          <w:sz w:val="24"/>
          <w:szCs w:val="24"/>
          <w:lang w:val="ru-RU"/>
        </w:rPr>
        <w:t>ВЫСЕЛКОВСКИЙ РАЙОН</w:t>
      </w:r>
    </w:p>
    <w:p w:rsidR="002A2EA0" w:rsidRPr="002A2EA0" w:rsidRDefault="002A2EA0" w:rsidP="002A2EA0">
      <w:pPr>
        <w:pStyle w:val="ac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2A2EA0">
        <w:rPr>
          <w:rFonts w:ascii="Arial" w:hAnsi="Arial" w:cs="Arial"/>
          <w:sz w:val="24"/>
          <w:szCs w:val="24"/>
          <w:lang w:val="ru-RU"/>
        </w:rPr>
        <w:t>СОВЕТ НОВОМАЛОРОССИЙСКОГО СЕЛЬСКОГО ПОСЕЛЕНИЯ</w:t>
      </w:r>
    </w:p>
    <w:p w:rsidR="002A2EA0" w:rsidRPr="002A2EA0" w:rsidRDefault="002A2EA0" w:rsidP="002A2EA0">
      <w:pPr>
        <w:pStyle w:val="ac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2A2EA0">
        <w:rPr>
          <w:rFonts w:ascii="Arial" w:hAnsi="Arial" w:cs="Arial"/>
          <w:sz w:val="24"/>
          <w:szCs w:val="24"/>
          <w:lang w:val="ru-RU"/>
        </w:rPr>
        <w:t>ВЫСЕЛКОВСКОГО РАЙОНА</w:t>
      </w:r>
    </w:p>
    <w:p w:rsidR="002A2EA0" w:rsidRPr="002A2EA0" w:rsidRDefault="002A2EA0" w:rsidP="002A2EA0">
      <w:pPr>
        <w:pStyle w:val="ac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2A2EA0" w:rsidRPr="002A2EA0" w:rsidRDefault="002A2EA0" w:rsidP="002A2EA0">
      <w:pPr>
        <w:pStyle w:val="ac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2A2EA0">
        <w:rPr>
          <w:rFonts w:ascii="Arial" w:hAnsi="Arial" w:cs="Arial"/>
          <w:sz w:val="24"/>
          <w:szCs w:val="24"/>
          <w:lang w:val="ru-RU"/>
        </w:rPr>
        <w:t>РЕШЕНИЕ</w:t>
      </w:r>
    </w:p>
    <w:p w:rsidR="002A2EA0" w:rsidRPr="002A2EA0" w:rsidRDefault="002A2EA0" w:rsidP="002A2EA0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A2EA0" w:rsidRPr="002A2EA0" w:rsidRDefault="002A2EA0" w:rsidP="002A2EA0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15 ноября 2017 года</w:t>
      </w:r>
      <w:r w:rsidRPr="002A2EA0">
        <w:rPr>
          <w:rFonts w:ascii="Arial" w:hAnsi="Arial" w:cs="Arial"/>
          <w:sz w:val="24"/>
          <w:szCs w:val="24"/>
        </w:rPr>
        <w:tab/>
      </w:r>
      <w:r w:rsidRPr="002A2EA0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3</w:t>
      </w:r>
      <w:r w:rsidRPr="002A2EA0">
        <w:rPr>
          <w:rFonts w:ascii="Arial" w:hAnsi="Arial" w:cs="Arial"/>
          <w:sz w:val="24"/>
          <w:szCs w:val="24"/>
        </w:rPr>
        <w:t>/14</w:t>
      </w:r>
      <w:r>
        <w:rPr>
          <w:rFonts w:ascii="Arial" w:hAnsi="Arial" w:cs="Arial"/>
          <w:sz w:val="24"/>
          <w:szCs w:val="24"/>
        </w:rPr>
        <w:t>7</w:t>
      </w:r>
      <w:r w:rsidRPr="002A2EA0"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2A2EA0" w:rsidRPr="002A2EA0" w:rsidRDefault="002A2EA0" w:rsidP="002A2EA0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A2EA0" w:rsidRPr="002A2EA0" w:rsidRDefault="002A2EA0" w:rsidP="002A2EA0">
      <w:pPr>
        <w:pStyle w:val="a6"/>
        <w:suppressAutoHyphens/>
        <w:spacing w:before="0" w:beforeAutospacing="0" w:after="0" w:afterAutospacing="0"/>
        <w:contextualSpacing/>
        <w:jc w:val="center"/>
        <w:rPr>
          <w:rStyle w:val="a7"/>
          <w:rFonts w:ascii="Arial" w:hAnsi="Arial" w:cs="Arial"/>
          <w:sz w:val="32"/>
          <w:szCs w:val="32"/>
        </w:rPr>
      </w:pPr>
      <w:r w:rsidRPr="002A2EA0">
        <w:rPr>
          <w:rStyle w:val="a7"/>
          <w:rFonts w:ascii="Arial" w:hAnsi="Arial" w:cs="Arial"/>
          <w:sz w:val="32"/>
          <w:szCs w:val="32"/>
        </w:rPr>
        <w:t>Об утверждении Правил содержания мест погребения</w:t>
      </w:r>
    </w:p>
    <w:p w:rsidR="002A2EA0" w:rsidRPr="002A2EA0" w:rsidRDefault="002A2EA0" w:rsidP="002A2EA0">
      <w:pPr>
        <w:pStyle w:val="a6"/>
        <w:suppressAutoHyphens/>
        <w:spacing w:before="0" w:beforeAutospacing="0" w:after="0" w:afterAutospacing="0"/>
        <w:contextualSpacing/>
        <w:jc w:val="center"/>
        <w:rPr>
          <w:rStyle w:val="a7"/>
          <w:rFonts w:ascii="Arial" w:hAnsi="Arial" w:cs="Arial"/>
          <w:sz w:val="32"/>
          <w:szCs w:val="32"/>
        </w:rPr>
      </w:pPr>
      <w:r w:rsidRPr="002A2EA0">
        <w:rPr>
          <w:rStyle w:val="a7"/>
          <w:rFonts w:ascii="Arial" w:hAnsi="Arial" w:cs="Arial"/>
          <w:sz w:val="32"/>
          <w:szCs w:val="32"/>
        </w:rPr>
        <w:t>на территории Новомалороссийского сельского</w:t>
      </w:r>
    </w:p>
    <w:p w:rsidR="002A2EA0" w:rsidRPr="002A2EA0" w:rsidRDefault="002A2EA0" w:rsidP="002A2EA0">
      <w:pPr>
        <w:pStyle w:val="a6"/>
        <w:suppressAutoHyphens/>
        <w:spacing w:before="0" w:beforeAutospacing="0" w:after="0" w:afterAutospacing="0"/>
        <w:contextualSpacing/>
        <w:jc w:val="center"/>
        <w:rPr>
          <w:rStyle w:val="a7"/>
          <w:rFonts w:ascii="Arial" w:hAnsi="Arial" w:cs="Arial"/>
          <w:sz w:val="32"/>
          <w:szCs w:val="32"/>
        </w:rPr>
      </w:pPr>
      <w:r w:rsidRPr="002A2EA0">
        <w:rPr>
          <w:rStyle w:val="a7"/>
          <w:rFonts w:ascii="Arial" w:hAnsi="Arial" w:cs="Arial"/>
          <w:sz w:val="32"/>
          <w:szCs w:val="32"/>
        </w:rPr>
        <w:t>поселения</w:t>
      </w:r>
      <w:r>
        <w:rPr>
          <w:rStyle w:val="a7"/>
          <w:rFonts w:ascii="Arial" w:hAnsi="Arial" w:cs="Arial"/>
          <w:sz w:val="32"/>
          <w:szCs w:val="32"/>
        </w:rPr>
        <w:t xml:space="preserve"> </w:t>
      </w:r>
      <w:r w:rsidRPr="002A2EA0">
        <w:rPr>
          <w:rStyle w:val="a7"/>
          <w:rFonts w:ascii="Arial" w:hAnsi="Arial" w:cs="Arial"/>
          <w:sz w:val="32"/>
          <w:szCs w:val="32"/>
        </w:rPr>
        <w:t>Выселковского района</w:t>
      </w:r>
    </w:p>
    <w:p w:rsidR="002A2EA0" w:rsidRPr="002A2EA0" w:rsidRDefault="002A2EA0" w:rsidP="002A2EA0">
      <w:pPr>
        <w:pStyle w:val="a6"/>
        <w:suppressAutoHyphens/>
        <w:spacing w:before="0" w:beforeAutospacing="0" w:after="0" w:afterAutospacing="0"/>
        <w:contextualSpacing/>
        <w:jc w:val="center"/>
        <w:rPr>
          <w:rStyle w:val="a7"/>
          <w:rFonts w:ascii="Arial" w:hAnsi="Arial" w:cs="Arial"/>
          <w:b w:val="0"/>
        </w:rPr>
      </w:pPr>
    </w:p>
    <w:p w:rsidR="002A2EA0" w:rsidRPr="002A2EA0" w:rsidRDefault="002A2EA0" w:rsidP="002A2EA0">
      <w:pPr>
        <w:pStyle w:val="a6"/>
        <w:suppressAutoHyphens/>
        <w:spacing w:before="0" w:beforeAutospacing="0" w:after="0" w:afterAutospacing="0"/>
        <w:contextualSpacing/>
        <w:jc w:val="center"/>
        <w:rPr>
          <w:rStyle w:val="a7"/>
          <w:rFonts w:ascii="Arial" w:hAnsi="Arial" w:cs="Arial"/>
          <w:b w:val="0"/>
        </w:rPr>
      </w:pPr>
    </w:p>
    <w:p w:rsidR="002A2EA0" w:rsidRPr="002A2EA0" w:rsidRDefault="002A2EA0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742B6F" w:rsidRPr="00742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2B6F" w:rsidRPr="002A2EA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42B6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 статьями 16-18 Федерального закона от 12 января 1996 года № 8-ФЗ «О погребении и похоронном деле», СанПиН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 28 июня 2011 года № 84, руководствуясь Уставом Новомалороссийского сельского поселения Выселковского района, Совет Новомалороссийского сельского поселения</w:t>
      </w:r>
      <w:r w:rsidR="00742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>Выселковского района решил:</w:t>
      </w:r>
    </w:p>
    <w:p w:rsidR="002A2EA0" w:rsidRPr="002A2EA0" w:rsidRDefault="002A2EA0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1. Утвердить Правила</w:t>
      </w:r>
      <w:r w:rsidR="006368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>содержания мест погребения на территории Новомалороссийского сельского поселения Выселковского района (прилагается).</w:t>
      </w:r>
    </w:p>
    <w:p w:rsidR="002A2EA0" w:rsidRPr="002A2EA0" w:rsidRDefault="002A2EA0" w:rsidP="002A2EA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2. Настоящее решение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2A2EA0" w:rsidRPr="002A2EA0" w:rsidRDefault="002A2EA0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3. Решение вступает в силу со дня его обнародования.</w:t>
      </w:r>
    </w:p>
    <w:p w:rsidR="002A2EA0" w:rsidRPr="002A2EA0" w:rsidRDefault="002A2EA0" w:rsidP="002A2EA0">
      <w:pPr>
        <w:tabs>
          <w:tab w:val="left" w:pos="306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EA0" w:rsidRPr="002A2EA0" w:rsidRDefault="002A2EA0" w:rsidP="002A2EA0">
      <w:pPr>
        <w:tabs>
          <w:tab w:val="left" w:pos="306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EA0" w:rsidRPr="002A2EA0" w:rsidRDefault="002A2EA0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Глава Новомалороссийского</w:t>
      </w:r>
      <w:r w:rsidR="00356AFC">
        <w:rPr>
          <w:rFonts w:ascii="Arial" w:hAnsi="Arial" w:cs="Arial"/>
          <w:sz w:val="24"/>
          <w:szCs w:val="24"/>
        </w:rPr>
        <w:t xml:space="preserve"> </w:t>
      </w:r>
      <w:r w:rsidRPr="002A2EA0">
        <w:rPr>
          <w:rFonts w:ascii="Arial" w:hAnsi="Arial" w:cs="Arial"/>
          <w:sz w:val="24"/>
          <w:szCs w:val="24"/>
        </w:rPr>
        <w:t>сельского</w:t>
      </w:r>
    </w:p>
    <w:p w:rsidR="00356AFC" w:rsidRDefault="002A2EA0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2A2EA0" w:rsidRPr="002A2EA0" w:rsidRDefault="002A2EA0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Т.С.Кучерина</w:t>
      </w:r>
    </w:p>
    <w:p w:rsidR="002A2EA0" w:rsidRPr="002A2EA0" w:rsidRDefault="002A2EA0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A2EA0" w:rsidRPr="002A2EA0" w:rsidRDefault="002A2EA0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A2EA0" w:rsidRPr="002A2EA0" w:rsidRDefault="002A2EA0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Председатель Совета</w:t>
      </w:r>
    </w:p>
    <w:p w:rsidR="002A2EA0" w:rsidRPr="002A2EA0" w:rsidRDefault="002A2EA0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356AFC" w:rsidRDefault="002A2EA0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2A2EA0" w:rsidRDefault="002A2EA0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М.А.Казусь</w:t>
      </w:r>
    </w:p>
    <w:p w:rsidR="00356AFC" w:rsidRDefault="00356AFC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56AFC" w:rsidRDefault="00356AFC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56AFC" w:rsidRPr="002A2EA0" w:rsidRDefault="00356AFC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60E18" w:rsidRPr="002A2EA0" w:rsidRDefault="00B60E18" w:rsidP="002A2EA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ПРИЛОЖЕНИЕ</w:t>
      </w:r>
    </w:p>
    <w:p w:rsidR="00B60E18" w:rsidRPr="002A2EA0" w:rsidRDefault="00B60E18" w:rsidP="002A2EA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УТВЕРЖДЕНЫ</w:t>
      </w:r>
    </w:p>
    <w:p w:rsidR="00B60E18" w:rsidRPr="002A2EA0" w:rsidRDefault="00B60E18" w:rsidP="002A2EA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 xml:space="preserve">решением </w:t>
      </w:r>
      <w:r w:rsidR="00D95256" w:rsidRPr="002A2EA0">
        <w:rPr>
          <w:rFonts w:ascii="Arial" w:hAnsi="Arial" w:cs="Arial"/>
          <w:sz w:val="24"/>
          <w:szCs w:val="24"/>
        </w:rPr>
        <w:t>41</w:t>
      </w:r>
      <w:r w:rsidRPr="002A2EA0">
        <w:rPr>
          <w:rFonts w:ascii="Arial" w:hAnsi="Arial" w:cs="Arial"/>
          <w:sz w:val="24"/>
          <w:szCs w:val="24"/>
        </w:rPr>
        <w:t xml:space="preserve">сессии </w:t>
      </w:r>
      <w:r w:rsidR="00D95256" w:rsidRPr="002A2EA0">
        <w:rPr>
          <w:rFonts w:ascii="Arial" w:hAnsi="Arial" w:cs="Arial"/>
          <w:sz w:val="24"/>
          <w:szCs w:val="24"/>
        </w:rPr>
        <w:t>3</w:t>
      </w:r>
      <w:r w:rsidRPr="002A2EA0">
        <w:rPr>
          <w:rFonts w:ascii="Arial" w:hAnsi="Arial" w:cs="Arial"/>
          <w:sz w:val="24"/>
          <w:szCs w:val="24"/>
        </w:rPr>
        <w:t xml:space="preserve"> созыва Совета</w:t>
      </w:r>
    </w:p>
    <w:p w:rsidR="00B60E18" w:rsidRPr="002A2EA0" w:rsidRDefault="00B60E18" w:rsidP="002A2EA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B60E18" w:rsidRPr="002A2EA0" w:rsidRDefault="00B60E18" w:rsidP="002A2EA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B60E18" w:rsidRPr="002A2EA0" w:rsidRDefault="00B60E18" w:rsidP="002A2EA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2EA0">
        <w:rPr>
          <w:rFonts w:ascii="Arial" w:hAnsi="Arial" w:cs="Arial"/>
          <w:sz w:val="24"/>
          <w:szCs w:val="24"/>
        </w:rPr>
        <w:t xml:space="preserve">от </w:t>
      </w:r>
      <w:r w:rsidR="00356AFC">
        <w:rPr>
          <w:rFonts w:ascii="Arial" w:hAnsi="Arial" w:cs="Arial"/>
          <w:sz w:val="24"/>
          <w:szCs w:val="24"/>
        </w:rPr>
        <w:t xml:space="preserve">15.11.2017 г. </w:t>
      </w:r>
      <w:r w:rsidRPr="002A2EA0">
        <w:rPr>
          <w:rFonts w:ascii="Arial" w:hAnsi="Arial" w:cs="Arial"/>
          <w:sz w:val="24"/>
          <w:szCs w:val="24"/>
        </w:rPr>
        <w:t xml:space="preserve">№ </w:t>
      </w:r>
      <w:r w:rsidR="00356AFC">
        <w:rPr>
          <w:rFonts w:ascii="Arial" w:hAnsi="Arial" w:cs="Arial"/>
          <w:sz w:val="24"/>
          <w:szCs w:val="24"/>
        </w:rPr>
        <w:t>3/147</w:t>
      </w:r>
    </w:p>
    <w:p w:rsidR="00B60E18" w:rsidRPr="002A2EA0" w:rsidRDefault="00B60E18" w:rsidP="00531E31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60E18" w:rsidRPr="002A2EA0" w:rsidRDefault="00B60E18" w:rsidP="00531E31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22872" w:rsidRPr="00531E31" w:rsidRDefault="00531E31" w:rsidP="00531E31">
      <w:pPr>
        <w:pStyle w:val="a6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531E31">
        <w:rPr>
          <w:rFonts w:ascii="Arial" w:hAnsi="Arial" w:cs="Arial"/>
          <w:b/>
        </w:rPr>
        <w:t>Правила</w:t>
      </w:r>
    </w:p>
    <w:p w:rsidR="00822872" w:rsidRPr="00531E31" w:rsidRDefault="00531E31" w:rsidP="00531E31">
      <w:pPr>
        <w:pStyle w:val="a6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531E31">
        <w:rPr>
          <w:rFonts w:ascii="Arial" w:hAnsi="Arial" w:cs="Arial"/>
          <w:b/>
        </w:rPr>
        <w:t>одержания мест погребения</w:t>
      </w:r>
      <w:r>
        <w:rPr>
          <w:rFonts w:ascii="Arial" w:hAnsi="Arial" w:cs="Arial"/>
          <w:b/>
        </w:rPr>
        <w:t xml:space="preserve"> </w:t>
      </w:r>
      <w:r w:rsidR="001D041D" w:rsidRPr="00531E31">
        <w:rPr>
          <w:rFonts w:ascii="Arial" w:hAnsi="Arial" w:cs="Arial"/>
          <w:b/>
        </w:rPr>
        <w:t>на территории</w:t>
      </w:r>
      <w:r>
        <w:rPr>
          <w:rFonts w:ascii="Arial" w:hAnsi="Arial" w:cs="Arial"/>
          <w:b/>
        </w:rPr>
        <w:t xml:space="preserve"> Н</w:t>
      </w:r>
      <w:r w:rsidRPr="00531E31">
        <w:rPr>
          <w:rFonts w:ascii="Arial" w:hAnsi="Arial" w:cs="Arial"/>
          <w:b/>
        </w:rPr>
        <w:t>овомалороссийского</w:t>
      </w:r>
    </w:p>
    <w:p w:rsidR="001D041D" w:rsidRPr="00531E31" w:rsidRDefault="00531E31" w:rsidP="00531E31">
      <w:pPr>
        <w:pStyle w:val="a6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531E31">
        <w:rPr>
          <w:rFonts w:ascii="Arial" w:hAnsi="Arial" w:cs="Arial"/>
          <w:b/>
        </w:rPr>
        <w:t>ельского поселения</w:t>
      </w:r>
      <w:r>
        <w:rPr>
          <w:rFonts w:ascii="Arial" w:hAnsi="Arial" w:cs="Arial"/>
          <w:b/>
        </w:rPr>
        <w:t xml:space="preserve"> В</w:t>
      </w:r>
      <w:r w:rsidRPr="00531E31">
        <w:rPr>
          <w:rFonts w:ascii="Arial" w:hAnsi="Arial" w:cs="Arial"/>
          <w:b/>
        </w:rPr>
        <w:t xml:space="preserve">ыселковского </w:t>
      </w:r>
      <w:r w:rsidR="001D041D" w:rsidRPr="00531E31">
        <w:rPr>
          <w:rFonts w:ascii="Arial" w:hAnsi="Arial" w:cs="Arial"/>
          <w:b/>
        </w:rPr>
        <w:t>района</w:t>
      </w:r>
    </w:p>
    <w:p w:rsidR="00330039" w:rsidRPr="002A2EA0" w:rsidRDefault="00330039" w:rsidP="00531E31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Настоящие Правила содержания мест погребения (далее - Правила) разработаны в соответствии с Федеральным законом от 12</w:t>
      </w:r>
      <w:r w:rsidR="00424CD2"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 января 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>1996</w:t>
      </w:r>
      <w:r w:rsidR="00424CD2"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№ 8-ФЗ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 «О погребении и похоронном деле», Федеральным законом </w:t>
      </w:r>
      <w:r w:rsidR="00D95256"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24CD2"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424CD2"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</w:p>
    <w:p w:rsidR="00330039" w:rsidRPr="002A2EA0" w:rsidRDefault="00330039" w:rsidP="00F35F91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039" w:rsidRPr="002A2EA0" w:rsidRDefault="00330039" w:rsidP="00F35F91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1. Т</w:t>
      </w:r>
      <w:r w:rsidR="00AC6BEB" w:rsidRPr="002A2EA0">
        <w:rPr>
          <w:rFonts w:ascii="Arial" w:eastAsia="Times New Roman" w:hAnsi="Arial" w:cs="Arial"/>
          <w:sz w:val="24"/>
          <w:szCs w:val="24"/>
          <w:lang w:eastAsia="ru-RU"/>
        </w:rPr>
        <w:t>ребования к размещению участков</w:t>
      </w:r>
      <w:r w:rsidR="00F35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>и территорий кладбищ</w:t>
      </w:r>
    </w:p>
    <w:p w:rsidR="00424CD2" w:rsidRPr="002A2EA0" w:rsidRDefault="00424CD2" w:rsidP="00F35F91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CD2" w:rsidRPr="002A2EA0" w:rsidRDefault="00330039" w:rsidP="002A2EA0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1.1. Территория кладбища независимо от способа захоронения подразделяется на функциональные зоны:</w:t>
      </w:r>
    </w:p>
    <w:p w:rsidR="00424CD2" w:rsidRPr="002A2EA0" w:rsidRDefault="00330039" w:rsidP="002A2EA0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1E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>входную;</w:t>
      </w:r>
    </w:p>
    <w:p w:rsidR="00424CD2" w:rsidRPr="002A2EA0" w:rsidRDefault="00330039" w:rsidP="002A2EA0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1E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>ритуальную;</w:t>
      </w:r>
    </w:p>
    <w:p w:rsidR="00424CD2" w:rsidRPr="002A2EA0" w:rsidRDefault="00330039" w:rsidP="002A2EA0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1E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>захоронений;</w:t>
      </w:r>
    </w:p>
    <w:p w:rsidR="00330039" w:rsidRPr="002A2EA0" w:rsidRDefault="00330039" w:rsidP="002A2EA0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51E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>защитную (зеленую) зону по периметру кладбища.</w:t>
      </w:r>
    </w:p>
    <w:p w:rsidR="00330039" w:rsidRPr="002A2EA0" w:rsidRDefault="00330039" w:rsidP="002A2EA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1.2. Зона захоронений является основной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330039" w:rsidRPr="002A2EA0" w:rsidRDefault="00330039" w:rsidP="009E3F7F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039" w:rsidRPr="002A2EA0" w:rsidRDefault="00330039" w:rsidP="009E3F7F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2. Оборудование и озеленение мест захоронения</w:t>
      </w:r>
    </w:p>
    <w:p w:rsidR="00716039" w:rsidRPr="002A2EA0" w:rsidRDefault="00716039" w:rsidP="009E3F7F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2.1. Озеленение и благоустройство мест погребения должно производиться</w:t>
      </w:r>
      <w:r w:rsidR="00C95D38"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 с действующими нормами и правилами.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2.2.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2.3.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330039" w:rsidRPr="002A2EA0" w:rsidRDefault="00330039" w:rsidP="004A4CD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039" w:rsidRPr="002A2EA0" w:rsidRDefault="00330039" w:rsidP="004A4CD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3. Содержание мест погребения</w:t>
      </w:r>
    </w:p>
    <w:p w:rsidR="00314A08" w:rsidRPr="002A2EA0" w:rsidRDefault="00314A08" w:rsidP="004A4CD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3.1. Содержание мест погребения (кладбищ) муниципального образования возлагается на администрацию сельского поселения.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3.2. Администрация сельского поселения обязана обеспечить: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- соблюдение установленной нормы отвода земельного участка для захоронения;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- содержание в исправном состоянии инженерного оборудования, ограды, дорог, площадок кладбищ и их ремонт;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- озеленение, уход за зелеными насаждениями на территории кладбища и их обновление;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- систематическую уборку территории кладбищ и своевременный вывоз мусора;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- соблюдение правил пожарной безопасности;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соблюдение санитарных норм и правил;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- обустройство контейнерных площадок для сбора мусора;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- содержание в надлежащем порядке братских могил, памятников и могил, находящихся под охраной государства.</w:t>
      </w:r>
    </w:p>
    <w:p w:rsidR="00330039" w:rsidRPr="002A2EA0" w:rsidRDefault="00330039" w:rsidP="00A17D0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039" w:rsidRPr="002A2EA0" w:rsidRDefault="00330039" w:rsidP="00A17D0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4. Контроль</w:t>
      </w:r>
      <w:r w:rsidR="00020404"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 и ответственность за нарушение</w:t>
      </w:r>
      <w:r w:rsidR="001D17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EA0">
        <w:rPr>
          <w:rFonts w:ascii="Arial" w:eastAsia="Times New Roman" w:hAnsi="Arial" w:cs="Arial"/>
          <w:sz w:val="24"/>
          <w:szCs w:val="24"/>
          <w:lang w:eastAsia="ru-RU"/>
        </w:rPr>
        <w:t>правил содержания мест погребения</w:t>
      </w:r>
    </w:p>
    <w:p w:rsidR="00020404" w:rsidRPr="002A2EA0" w:rsidRDefault="00020404" w:rsidP="00A17D08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4.1. Контроль за исполнением настоящих Правил осуществляют: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- администрация сельского поселения;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- иные службы в случаях, предусмотренных действующим законодательством Российской Федерации.</w:t>
      </w:r>
    </w:p>
    <w:p w:rsidR="00330039" w:rsidRPr="002A2EA0" w:rsidRDefault="00330039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1D041D" w:rsidRPr="002A2EA0" w:rsidRDefault="001D041D" w:rsidP="002A2EA0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1D041D" w:rsidRPr="002A2EA0" w:rsidRDefault="001D041D" w:rsidP="002A2EA0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F44C71" w:rsidRPr="002A2EA0" w:rsidRDefault="00F44C71" w:rsidP="002A2EA0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2E1AAF" w:rsidRPr="002A2EA0" w:rsidRDefault="00F44C71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D95256" w:rsidRPr="002A2EA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bookmarkStart w:id="0" w:name="_GoBack"/>
      <w:bookmarkEnd w:id="0"/>
      <w:r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</w:t>
      </w:r>
      <w:r w:rsidR="002E1AAF" w:rsidRPr="002A2EA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F44C71" w:rsidRPr="002A2EA0" w:rsidRDefault="00F44C71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Новомалороссийского сельского</w:t>
      </w:r>
    </w:p>
    <w:p w:rsidR="00436AEE" w:rsidRDefault="00436AEE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E1AAF" w:rsidRPr="002A2EA0">
        <w:rPr>
          <w:rFonts w:ascii="Arial" w:eastAsia="Times New Roman" w:hAnsi="Arial" w:cs="Arial"/>
          <w:sz w:val="24"/>
          <w:szCs w:val="24"/>
          <w:lang w:eastAsia="ru-RU"/>
        </w:rPr>
        <w:t>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1AAF" w:rsidRPr="002A2EA0">
        <w:rPr>
          <w:rFonts w:ascii="Arial" w:eastAsia="Times New Roman" w:hAnsi="Arial" w:cs="Arial"/>
          <w:sz w:val="24"/>
          <w:szCs w:val="24"/>
          <w:lang w:eastAsia="ru-RU"/>
        </w:rPr>
        <w:t>Выселковского района</w:t>
      </w:r>
    </w:p>
    <w:p w:rsidR="00987398" w:rsidRPr="002A2EA0" w:rsidRDefault="00F44C71" w:rsidP="002A2EA0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EA0">
        <w:rPr>
          <w:rFonts w:ascii="Arial" w:eastAsia="Times New Roman" w:hAnsi="Arial" w:cs="Arial"/>
          <w:sz w:val="24"/>
          <w:szCs w:val="24"/>
          <w:lang w:eastAsia="ru-RU"/>
        </w:rPr>
        <w:t>Е.Ю.Понарина</w:t>
      </w:r>
    </w:p>
    <w:sectPr w:rsidR="00987398" w:rsidRPr="002A2EA0" w:rsidSect="00D95256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9B" w:rsidRDefault="00B41E9B" w:rsidP="00D95256">
      <w:pPr>
        <w:spacing w:after="0" w:line="240" w:lineRule="auto"/>
      </w:pPr>
      <w:r>
        <w:separator/>
      </w:r>
    </w:p>
  </w:endnote>
  <w:endnote w:type="continuationSeparator" w:id="1">
    <w:p w:rsidR="00B41E9B" w:rsidRDefault="00B41E9B" w:rsidP="00D9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9B" w:rsidRDefault="00B41E9B" w:rsidP="00D95256">
      <w:pPr>
        <w:spacing w:after="0" w:line="240" w:lineRule="auto"/>
      </w:pPr>
      <w:r>
        <w:separator/>
      </w:r>
    </w:p>
  </w:footnote>
  <w:footnote w:type="continuationSeparator" w:id="1">
    <w:p w:rsidR="00B41E9B" w:rsidRDefault="00B41E9B" w:rsidP="00D9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203773"/>
      <w:docPartObj>
        <w:docPartGallery w:val="Page Numbers (Top of Page)"/>
        <w:docPartUnique/>
      </w:docPartObj>
    </w:sdtPr>
    <w:sdtContent>
      <w:p w:rsidR="00D95256" w:rsidRDefault="0053070B" w:rsidP="00D95256">
        <w:pPr>
          <w:pStyle w:val="a8"/>
          <w:jc w:val="center"/>
        </w:pPr>
        <w:r w:rsidRPr="00D952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5256" w:rsidRPr="00D952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52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6AE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952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B1A"/>
    <w:rsid w:val="00020404"/>
    <w:rsid w:val="0008545B"/>
    <w:rsid w:val="000E4B1A"/>
    <w:rsid w:val="001D041D"/>
    <w:rsid w:val="001D17CC"/>
    <w:rsid w:val="001E3F42"/>
    <w:rsid w:val="002A2EA0"/>
    <w:rsid w:val="002E1AAF"/>
    <w:rsid w:val="002F7482"/>
    <w:rsid w:val="00314A08"/>
    <w:rsid w:val="00330039"/>
    <w:rsid w:val="00351E5A"/>
    <w:rsid w:val="00356AFC"/>
    <w:rsid w:val="00424CD2"/>
    <w:rsid w:val="00436AEE"/>
    <w:rsid w:val="004A4CD0"/>
    <w:rsid w:val="0053070B"/>
    <w:rsid w:val="00531E31"/>
    <w:rsid w:val="00575C31"/>
    <w:rsid w:val="005B2C29"/>
    <w:rsid w:val="00636895"/>
    <w:rsid w:val="00665ED8"/>
    <w:rsid w:val="007140E0"/>
    <w:rsid w:val="00716039"/>
    <w:rsid w:val="00742B6F"/>
    <w:rsid w:val="007B0497"/>
    <w:rsid w:val="00822872"/>
    <w:rsid w:val="00863527"/>
    <w:rsid w:val="009E3F7F"/>
    <w:rsid w:val="00A17D08"/>
    <w:rsid w:val="00A6060A"/>
    <w:rsid w:val="00AC6BEB"/>
    <w:rsid w:val="00AD3A87"/>
    <w:rsid w:val="00B41E9B"/>
    <w:rsid w:val="00B5289E"/>
    <w:rsid w:val="00B60E18"/>
    <w:rsid w:val="00C95D38"/>
    <w:rsid w:val="00D052C2"/>
    <w:rsid w:val="00D95256"/>
    <w:rsid w:val="00DE772D"/>
    <w:rsid w:val="00E31BDC"/>
    <w:rsid w:val="00F35F91"/>
    <w:rsid w:val="00F44C71"/>
    <w:rsid w:val="00F8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DC"/>
  </w:style>
  <w:style w:type="paragraph" w:styleId="1">
    <w:name w:val="heading 1"/>
    <w:basedOn w:val="a"/>
    <w:next w:val="a"/>
    <w:link w:val="10"/>
    <w:uiPriority w:val="9"/>
    <w:qFormat/>
    <w:rsid w:val="00714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140E0"/>
    <w:pPr>
      <w:ind w:left="720"/>
      <w:contextualSpacing/>
    </w:pPr>
  </w:style>
  <w:style w:type="paragraph" w:customStyle="1" w:styleId="ConsPlusTitle">
    <w:name w:val="ConsPlusTitle"/>
    <w:basedOn w:val="a"/>
    <w:next w:val="a"/>
    <w:uiPriority w:val="99"/>
    <w:rsid w:val="005B2C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72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D041D"/>
    <w:rPr>
      <w:b/>
      <w:bCs/>
    </w:rPr>
  </w:style>
  <w:style w:type="paragraph" w:styleId="a8">
    <w:name w:val="header"/>
    <w:basedOn w:val="a"/>
    <w:link w:val="a9"/>
    <w:uiPriority w:val="99"/>
    <w:unhideWhenUsed/>
    <w:rsid w:val="00D9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5256"/>
  </w:style>
  <w:style w:type="paragraph" w:styleId="aa">
    <w:name w:val="footer"/>
    <w:basedOn w:val="a"/>
    <w:link w:val="ab"/>
    <w:uiPriority w:val="99"/>
    <w:unhideWhenUsed/>
    <w:rsid w:val="00D9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5256"/>
  </w:style>
  <w:style w:type="paragraph" w:styleId="ac">
    <w:name w:val="No Spacing"/>
    <w:basedOn w:val="a"/>
    <w:link w:val="ad"/>
    <w:qFormat/>
    <w:rsid w:val="002A2EA0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ad">
    <w:name w:val="Без интервала Знак"/>
    <w:link w:val="ac"/>
    <w:locked/>
    <w:rsid w:val="002A2EA0"/>
    <w:rPr>
      <w:rFonts w:ascii="Cambria" w:eastAsia="Calibri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140E0"/>
    <w:pPr>
      <w:ind w:left="720"/>
      <w:contextualSpacing/>
    </w:pPr>
  </w:style>
  <w:style w:type="paragraph" w:customStyle="1" w:styleId="ConsPlusTitle">
    <w:name w:val="ConsPlusTitle"/>
    <w:basedOn w:val="a"/>
    <w:next w:val="a"/>
    <w:uiPriority w:val="99"/>
    <w:rsid w:val="005B2C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72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D0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9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28</cp:revision>
  <cp:lastPrinted>2017-11-15T12:08:00Z</cp:lastPrinted>
  <dcterms:created xsi:type="dcterms:W3CDTF">2017-10-17T14:39:00Z</dcterms:created>
  <dcterms:modified xsi:type="dcterms:W3CDTF">2017-11-23T09:59:00Z</dcterms:modified>
</cp:coreProperties>
</file>