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9" w:rsidRPr="00C84F59" w:rsidRDefault="00BE7AE2" w:rsidP="00DE4E49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«Лесная амнистия» </w:t>
      </w:r>
      <w:r w:rsidRPr="00BE7AE2">
        <w:rPr>
          <w:rFonts w:ascii="Segoe UI" w:eastAsia="Times New Roman" w:hAnsi="Segoe UI" w:cs="Segoe UI"/>
          <w:b/>
          <w:color w:val="000000"/>
          <w:sz w:val="32"/>
          <w:szCs w:val="32"/>
        </w:rPr>
        <w:t>–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защит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а </w:t>
      </w:r>
      <w:r w:rsidR="00C84F59" w:rsidRPr="00C84F59">
        <w:rPr>
          <w:rFonts w:ascii="Segoe UI" w:eastAsia="Times New Roman" w:hAnsi="Segoe UI" w:cs="Segoe UI"/>
          <w:b/>
          <w:color w:val="000000"/>
          <w:sz w:val="32"/>
          <w:szCs w:val="32"/>
        </w:rPr>
        <w:t>прав граждан на объекты недвижимости</w:t>
      </w:r>
    </w:p>
    <w:p w:rsidR="00DE4E49" w:rsidRDefault="00DE4E49" w:rsidP="00247741">
      <w:pPr>
        <w:spacing w:after="0" w:line="240" w:lineRule="atLeast"/>
        <w:contextualSpacing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84F59" w:rsidRPr="00C84F59" w:rsidRDefault="000D36D5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4F59" w:rsidRPr="00C84F59">
        <w:rPr>
          <w:rFonts w:ascii="Segoe UI" w:hAnsi="Segoe UI" w:cs="Segoe UI"/>
          <w:color w:val="000000"/>
          <w:shd w:val="clear" w:color="auto" w:fill="FFFFFF"/>
        </w:rPr>
        <w:t>Владельцы земельных участков, чьи границы пересекают границы лесного фонда, уже год имеют возможность оформить право собственности на свои участки, не обращаясь при этом в судебные инстанции.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Кадастровая палата Краснодарского края напоминает жителям Кубани, что уже более года назад</w:t>
      </w:r>
      <w:r w:rsidRPr="00C84F59">
        <w:rPr>
          <w:rFonts w:ascii="Segoe UI" w:hAnsi="Segoe UI" w:cs="Segoe UI"/>
          <w:color w:val="000000"/>
          <w:shd w:val="clear" w:color="auto" w:fill="FFFFFF"/>
        </w:rPr>
        <w:t xml:space="preserve"> вступила в силу так называемая "лесная амнистия", призванная защищать имущественные права собственников тех земельных участков, которые полностью или частично попали в состав земель лесного фонда.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Механизм устранения противоречий в сведениях Единого государственного реестра недвижимости (ЕГРН) и государственного лесного реестра (ГЛР) упрощен.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Теперь преимуществом перед сведениями лесного фонда обладают те, что содержатся в реестре недвижимости. Если в реестр недвижимости сведения еще не внесены, то в приоритете оказываются актуальные правоустанавливающие документы. Это означает, что регистрационный орган вправе самостоятельно вносить изменения в описание границ лесного участка или даже снимать лесной участок с кадастрового учета.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Для исполнения "лесной амнистии" должны одновременно выполняться несколько условий: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возникновение права частной собственности на земельный участок или построенные на нем объекты впервые до 2016 года (при этом неважно, менялся после этого собственник объекта или нет);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земельный участок попадает под следующие категории "разрешенного пользования": огородничество, садоводство, дачное хозяйство, ведение личного подсобного хозяйства или строительства жилого дома;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- земельный участок был предоставлен гражданину до 8 августа 2008 года.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Собственник должен иметь документы, подтверждающие его право распоряжаться участком.</w:t>
      </w:r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C84F59">
        <w:rPr>
          <w:rFonts w:ascii="Segoe UI" w:hAnsi="Segoe UI" w:cs="Segoe UI"/>
          <w:color w:val="000000"/>
          <w:shd w:val="clear" w:color="auto" w:fill="FFFFFF"/>
        </w:rPr>
        <w:t>Действие закона не распространяется на земли, требующие особой защиты и особо охраняемые природные территории, земли промышленности, не имеющие какой-либо застройки, а также вовсе не используемые, или используемые с нарушением законодательства земли сельскохозяйственного назначения.</w:t>
      </w:r>
      <w:proofErr w:type="gramEnd"/>
    </w:p>
    <w:p w:rsidR="00C84F59" w:rsidRP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Собственники земельных участков могут самостоятельно выявить наличие пересечения своего участка с территорией близлежащего леса, запросив выписку из Единого государственного реестра недвижимости об объекте в любом МФЦ</w:t>
      </w:r>
      <w:r>
        <w:rPr>
          <w:rFonts w:ascii="Segoe UI" w:hAnsi="Segoe UI" w:cs="Segoe UI"/>
          <w:color w:val="000000"/>
          <w:shd w:val="clear" w:color="auto" w:fill="FFFFFF"/>
        </w:rPr>
        <w:t xml:space="preserve"> Краснодарского края</w:t>
      </w:r>
      <w:r w:rsidRPr="00C84F59">
        <w:rPr>
          <w:rFonts w:ascii="Segoe UI" w:hAnsi="Segoe UI" w:cs="Segoe UI"/>
          <w:color w:val="000000"/>
          <w:shd w:val="clear" w:color="auto" w:fill="FFFFFF"/>
        </w:rPr>
        <w:t xml:space="preserve"> или на сайте Росреестра (rosreestr.ru). При наличии пересечения участка с границами лесного фонда в выписке будет указана соответствующая информация.</w:t>
      </w:r>
    </w:p>
    <w:p w:rsidR="00C84F59" w:rsidRDefault="00C84F59" w:rsidP="00C84F5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84F59">
        <w:rPr>
          <w:rFonts w:ascii="Segoe UI" w:hAnsi="Segoe UI" w:cs="Segoe UI"/>
          <w:color w:val="000000"/>
          <w:shd w:val="clear" w:color="auto" w:fill="FFFFFF"/>
        </w:rPr>
        <w:t>Обращаем внимание, что данное пересечение будет указано только при наличии в ЕГРН у вашего земельного участка и участка лесного фонда границ, установленных в соответствии с требованиями действующего законодательства.</w:t>
      </w:r>
    </w:p>
    <w:p w:rsidR="004E66AB" w:rsidRPr="00F97A89" w:rsidRDefault="004E66AB" w:rsidP="00C84F5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BE7AE2" w:rsidRDefault="00BE7AE2"/>
    <w:sectPr w:rsidR="00BE7AE2" w:rsidSect="002477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47741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213F4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E49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311-4C93-450C-A116-50B08A0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20</cp:revision>
  <dcterms:created xsi:type="dcterms:W3CDTF">2018-11-02T11:38:00Z</dcterms:created>
  <dcterms:modified xsi:type="dcterms:W3CDTF">2019-01-21T11:37:00Z</dcterms:modified>
</cp:coreProperties>
</file>