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2" w:rsidRPr="00824C13" w:rsidRDefault="000761C6" w:rsidP="000761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C13">
        <w:rPr>
          <w:rFonts w:ascii="Times New Roman" w:hAnsi="Times New Roman" w:cs="Times New Roman"/>
          <w:b/>
          <w:sz w:val="32"/>
          <w:szCs w:val="32"/>
        </w:rPr>
        <w:t>ВНИМАНИЕ</w:t>
      </w:r>
      <w:r w:rsidR="00985AB1">
        <w:rPr>
          <w:rFonts w:ascii="Times New Roman" w:hAnsi="Times New Roman" w:cs="Times New Roman"/>
          <w:b/>
          <w:sz w:val="32"/>
          <w:szCs w:val="32"/>
        </w:rPr>
        <w:t>!</w:t>
      </w:r>
    </w:p>
    <w:p w:rsidR="000761C6" w:rsidRDefault="000761C6" w:rsidP="00824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самогона или домашнего вина без регистрации в качестве индивидуальных предпринимателей и необходимых лицензий </w:t>
      </w:r>
      <w:r w:rsidR="00985AB1">
        <w:rPr>
          <w:rFonts w:ascii="Times New Roman" w:hAnsi="Times New Roman" w:cs="Times New Roman"/>
          <w:b/>
          <w:sz w:val="28"/>
          <w:szCs w:val="28"/>
        </w:rPr>
        <w:t>ЗАПРЕЩЕНА!</w:t>
      </w:r>
    </w:p>
    <w:p w:rsidR="000761C6" w:rsidRDefault="000761C6" w:rsidP="0007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14.1 Кодекса Российской Федерации об административных правонарушениях предусмотрена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67DC">
        <w:rPr>
          <w:rFonts w:ascii="Times New Roman" w:hAnsi="Times New Roman" w:cs="Times New Roman"/>
          <w:sz w:val="28"/>
          <w:szCs w:val="28"/>
        </w:rPr>
        <w:t xml:space="preserve"> размер штрафа будет варьироваться от 2 до 6 тысяч рублей, кроме того, конфискуется изготовленная продукция, орудия производства и сырье.</w:t>
      </w:r>
    </w:p>
    <w:p w:rsidR="00245444" w:rsidRDefault="00245444" w:rsidP="00985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 с целью сбыта и реализации крепких спир</w:t>
      </w:r>
      <w:r w:rsidR="00985A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напитков домашней выработки будет классифицироваться как  </w:t>
      </w:r>
      <w:r w:rsidRPr="00245444">
        <w:rPr>
          <w:rFonts w:ascii="Times New Roman" w:hAnsi="Times New Roman" w:cs="Times New Roman"/>
          <w:b/>
          <w:sz w:val="28"/>
          <w:szCs w:val="28"/>
        </w:rPr>
        <w:t>«Незаконное предпринимательство»</w:t>
      </w:r>
      <w:r>
        <w:rPr>
          <w:rFonts w:ascii="Times New Roman" w:hAnsi="Times New Roman" w:cs="Times New Roman"/>
          <w:b/>
          <w:sz w:val="28"/>
          <w:szCs w:val="28"/>
        </w:rPr>
        <w:t>, «Производство, хранение, перевозка либо сбыт товаров и продукции, выполнение работ или оказание услуг, не отвечающих требованием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то по статьям 171 и 238 Уголовного кодекса РФ и по ряду других состав уголовного и административного законодательства штраф может достигнуть </w:t>
      </w:r>
      <w:r w:rsidRPr="00245444">
        <w:rPr>
          <w:rFonts w:ascii="Times New Roman" w:hAnsi="Times New Roman" w:cs="Times New Roman"/>
          <w:b/>
          <w:sz w:val="28"/>
          <w:szCs w:val="28"/>
        </w:rPr>
        <w:t>300 тысяч рублей или обязательные работы</w:t>
      </w:r>
      <w:proofErr w:type="gramEnd"/>
      <w:r w:rsidRPr="00245444">
        <w:rPr>
          <w:rFonts w:ascii="Times New Roman" w:hAnsi="Times New Roman" w:cs="Times New Roman"/>
          <w:b/>
          <w:sz w:val="28"/>
          <w:szCs w:val="28"/>
        </w:rPr>
        <w:t xml:space="preserve"> на срок до 180-480 часов, арест до 6 месяцев</w:t>
      </w:r>
    </w:p>
    <w:p w:rsidR="00245444" w:rsidRDefault="00245444" w:rsidP="00985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факта отравления алкогольной продукцией домашней выработки, повлекшее за собой наступление по неосторожности смерти двух или более лиц, виновных будет ждать лишение свободы на срок от</w:t>
      </w:r>
      <w:r w:rsidR="00985A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44">
        <w:rPr>
          <w:rFonts w:ascii="Times New Roman" w:hAnsi="Times New Roman" w:cs="Times New Roman"/>
          <w:b/>
          <w:sz w:val="28"/>
          <w:szCs w:val="28"/>
        </w:rPr>
        <w:t>4 до 10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1E83" w:rsidRDefault="00D41E83" w:rsidP="00B81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НОВОМАЛОРОССИЙСКОГО СЕЛЬСКОГО ПОСЕЛЕНИЯ ПРОСИТ ВАС СООБЩАТЬ О ФАКТАХ НЕЗАКОННОГО ОБОРА АЛКОГОЛЬНОЙ ПРОДУКЦИИ ПО ТЕЛЕФОНАМ «ГОРЯЧЕЙ ЛИНИИ»:</w:t>
      </w:r>
    </w:p>
    <w:p w:rsidR="00D41E83" w:rsidRPr="00D41E83" w:rsidRDefault="00D41E83" w:rsidP="00B81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E83">
        <w:rPr>
          <w:rFonts w:ascii="Times New Roman" w:hAnsi="Times New Roman" w:cs="Times New Roman"/>
          <w:b/>
          <w:sz w:val="32"/>
          <w:szCs w:val="32"/>
        </w:rPr>
        <w:t>8(86157)42-1-95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8(86157)42-1-76</w:t>
      </w:r>
    </w:p>
    <w:sectPr w:rsidR="00D41E83" w:rsidRPr="00D41E83" w:rsidSect="000E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C6"/>
    <w:rsid w:val="000761C6"/>
    <w:rsid w:val="000767DC"/>
    <w:rsid w:val="000E0022"/>
    <w:rsid w:val="00245444"/>
    <w:rsid w:val="00824C13"/>
    <w:rsid w:val="00985AB1"/>
    <w:rsid w:val="00B81281"/>
    <w:rsid w:val="00D4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5</cp:revision>
  <dcterms:created xsi:type="dcterms:W3CDTF">2019-10-31T08:04:00Z</dcterms:created>
  <dcterms:modified xsi:type="dcterms:W3CDTF">2019-10-31T08:39:00Z</dcterms:modified>
</cp:coreProperties>
</file>