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06" w:rsidRDefault="00282606" w:rsidP="003E417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</w:p>
    <w:p w:rsidR="003E417D" w:rsidRPr="003E417D" w:rsidRDefault="003E417D" w:rsidP="003E417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r w:rsidRPr="003E417D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>Ответственность родителей за воспитание и развитие своих детей</w:t>
      </w:r>
    </w:p>
    <w:p w:rsidR="003E417D" w:rsidRPr="003E417D" w:rsidRDefault="003E417D" w:rsidP="003E41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17D">
        <w:rPr>
          <w:rFonts w:ascii="Times New Roman" w:eastAsia="Times New Roman" w:hAnsi="Times New Roman" w:cs="Times New Roman"/>
          <w:sz w:val="28"/>
          <w:szCs w:val="28"/>
        </w:rPr>
        <w:t>Согласно ст. 38 Конституции Российской Федерации – материнство и детство, семья находятся под защитой государства. В соответствии с положениями ст.ст. 63-65 Семейного кодекса РФ родители обязаны воспитывать своих детей, заботиться об их здоровье, физическом, психическом, духовном и нравственном развитии.</w:t>
      </w:r>
    </w:p>
    <w:p w:rsidR="003E417D" w:rsidRPr="003E417D" w:rsidRDefault="003E417D" w:rsidP="003E41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17D">
        <w:rPr>
          <w:rFonts w:ascii="Times New Roman" w:eastAsia="Times New Roman" w:hAnsi="Times New Roman" w:cs="Times New Roman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3E417D" w:rsidRPr="003E417D" w:rsidRDefault="003E417D" w:rsidP="003E41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17D">
        <w:rPr>
          <w:rFonts w:ascii="Times New Roman" w:eastAsia="Times New Roman" w:hAnsi="Times New Roman" w:cs="Times New Roman"/>
          <w:sz w:val="28"/>
          <w:szCs w:val="28"/>
        </w:rPr>
        <w:t>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ст. 5.35 Кодекса Российской Федерации об административных правонарушениях предусмотрена административная ответственность.</w:t>
      </w:r>
    </w:p>
    <w:p w:rsidR="003E417D" w:rsidRPr="003E417D" w:rsidRDefault="003E417D" w:rsidP="003E41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17D">
        <w:rPr>
          <w:rFonts w:ascii="Times New Roman" w:eastAsia="Times New Roman" w:hAnsi="Times New Roman" w:cs="Times New Roman"/>
          <w:sz w:val="28"/>
          <w:szCs w:val="28"/>
        </w:rPr>
        <w:t>За жестокое обращение с ребенком статьей 156 Уголовного кодекса Российской Федерации предусмотрена уголовная ответственность.</w:t>
      </w:r>
    </w:p>
    <w:p w:rsidR="003E417D" w:rsidRPr="003E417D" w:rsidRDefault="003E417D" w:rsidP="003E41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17D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27 мая 1998 года «О применении судами законодательства при разрешении споров, связанных с воспитанием детей» разъясняет, что жестокое обращение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 или их эксплуатации).</w:t>
      </w:r>
    </w:p>
    <w:p w:rsidR="003E417D" w:rsidRPr="003E417D" w:rsidRDefault="003E417D" w:rsidP="003E41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17D">
        <w:rPr>
          <w:rFonts w:ascii="Times New Roman" w:eastAsia="Times New Roman" w:hAnsi="Times New Roman" w:cs="Times New Roman"/>
          <w:sz w:val="28"/>
          <w:szCs w:val="28"/>
        </w:rPr>
        <w:t>Под жестоким обращением понимается причинение несовершеннолетнему особых физических и психических страданий путем нанесения побоев, причинения легкого вреда здоровью, лишения свободы передвижения, еды, одежды, угроз расправиться и т.п.</w:t>
      </w:r>
    </w:p>
    <w:p w:rsidR="00B206C0" w:rsidRPr="003E417D" w:rsidRDefault="003E417D" w:rsidP="003E41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17D">
        <w:rPr>
          <w:rFonts w:ascii="Times New Roman" w:eastAsia="Times New Roman" w:hAnsi="Times New Roman" w:cs="Times New Roman"/>
          <w:sz w:val="28"/>
          <w:szCs w:val="28"/>
        </w:rPr>
        <w:t>Совершение данного преступления влечет наз</w:t>
      </w:r>
      <w:r w:rsidR="00282606">
        <w:rPr>
          <w:rFonts w:ascii="Times New Roman" w:eastAsia="Times New Roman" w:hAnsi="Times New Roman" w:cs="Times New Roman"/>
          <w:sz w:val="28"/>
          <w:szCs w:val="28"/>
        </w:rPr>
        <w:t>начение наказания в виде: штрафов,</w:t>
      </w:r>
      <w:r w:rsidRPr="003E417D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работ, исправительных работ, принудительных работ с лишением права занимать определенные должности или заниматься определенной деятельностью, лишение свободы с лишением права занимать определенные должности или заним</w:t>
      </w:r>
      <w:r w:rsidR="00282606">
        <w:rPr>
          <w:rFonts w:ascii="Times New Roman" w:eastAsia="Times New Roman" w:hAnsi="Times New Roman" w:cs="Times New Roman"/>
          <w:sz w:val="28"/>
          <w:szCs w:val="28"/>
        </w:rPr>
        <w:t>аться определенной деятельностью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206C0" w:rsidRPr="003E417D" w:rsidSect="003E41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17D"/>
    <w:rsid w:val="00282606"/>
    <w:rsid w:val="003E417D"/>
    <w:rsid w:val="00B206C0"/>
    <w:rsid w:val="00D5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F5"/>
  </w:style>
  <w:style w:type="paragraph" w:styleId="1">
    <w:name w:val="heading 1"/>
    <w:basedOn w:val="a"/>
    <w:link w:val="10"/>
    <w:uiPriority w:val="9"/>
    <w:qFormat/>
    <w:rsid w:val="003E4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1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5</cp:revision>
  <dcterms:created xsi:type="dcterms:W3CDTF">2020-02-05T07:35:00Z</dcterms:created>
  <dcterms:modified xsi:type="dcterms:W3CDTF">2020-02-05T11:29:00Z</dcterms:modified>
</cp:coreProperties>
</file>