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8E" w:rsidRPr="005066A9" w:rsidRDefault="00011C8E" w:rsidP="00011C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8E" w:rsidRPr="005066A9" w:rsidRDefault="00011C8E" w:rsidP="00011C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1C8E" w:rsidRPr="005066A9" w:rsidRDefault="00011C8E" w:rsidP="00011C8E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066A9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АДМИНИСТРАЦИЯ НОВОМАЛОРОССИЙСКОГО СЕЛЬСКОГО</w:t>
      </w:r>
    </w:p>
    <w:p w:rsidR="00011C8E" w:rsidRPr="005066A9" w:rsidRDefault="00011C8E" w:rsidP="00011C8E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066A9">
        <w:rPr>
          <w:rFonts w:ascii="Times New Roman" w:hAnsi="Times New Roman" w:cs="Times New Roman"/>
          <w:i w:val="0"/>
          <w:color w:val="auto"/>
          <w:sz w:val="28"/>
          <w:szCs w:val="28"/>
        </w:rPr>
        <w:t>ПОСЕЛЕНИЯ ВЫСЕЛКОВСКОГО РАЙОНА</w:t>
      </w:r>
    </w:p>
    <w:p w:rsidR="00011C8E" w:rsidRPr="005066A9" w:rsidRDefault="00011C8E" w:rsidP="00011C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1C8E" w:rsidRPr="005066A9" w:rsidRDefault="00011C8E" w:rsidP="00011C8E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11C8E" w:rsidRPr="005066A9" w:rsidRDefault="00011C8E" w:rsidP="00011C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1C8E" w:rsidRPr="005066A9" w:rsidRDefault="00011C8E" w:rsidP="00011C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sz w:val="28"/>
          <w:szCs w:val="28"/>
        </w:rPr>
        <w:t xml:space="preserve">от </w:t>
      </w:r>
      <w:r w:rsidR="00A12E0E">
        <w:rPr>
          <w:rFonts w:ascii="Times New Roman" w:hAnsi="Times New Roman" w:cs="Times New Roman"/>
          <w:sz w:val="28"/>
          <w:szCs w:val="28"/>
        </w:rPr>
        <w:t xml:space="preserve">01.06.2021 г.                                                           </w:t>
      </w:r>
      <w:r w:rsidRPr="005066A9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A12E0E">
        <w:rPr>
          <w:rFonts w:ascii="Times New Roman" w:hAnsi="Times New Roman" w:cs="Times New Roman"/>
          <w:sz w:val="28"/>
          <w:szCs w:val="28"/>
        </w:rPr>
        <w:t>40</w:t>
      </w:r>
    </w:p>
    <w:p w:rsidR="00011C8E" w:rsidRPr="005066A9" w:rsidRDefault="00011C8E" w:rsidP="00011C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1C8E" w:rsidRPr="005066A9" w:rsidRDefault="00011C8E" w:rsidP="00011C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sz w:val="28"/>
          <w:szCs w:val="28"/>
        </w:rPr>
        <w:t>ст-ца Новомалороссийская</w:t>
      </w:r>
    </w:p>
    <w:p w:rsidR="00011C8E" w:rsidRPr="005066A9" w:rsidRDefault="00011C8E" w:rsidP="00011C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1C8E" w:rsidRDefault="00011C8E" w:rsidP="00011C8E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E04BA"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льготной</w:t>
      </w:r>
    </w:p>
    <w:p w:rsidR="00011C8E" w:rsidRDefault="00011C8E" w:rsidP="00011C8E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E04BA">
        <w:rPr>
          <w:rFonts w:ascii="Times New Roman" w:hAnsi="Times New Roman" w:cs="Times New Roman"/>
          <w:sz w:val="28"/>
          <w:szCs w:val="28"/>
        </w:rPr>
        <w:t>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BA">
        <w:rPr>
          <w:rFonts w:ascii="Times New Roman" w:hAnsi="Times New Roman" w:cs="Times New Roman"/>
          <w:sz w:val="28"/>
          <w:szCs w:val="28"/>
        </w:rPr>
        <w:t>платы для объектов культурного наследия,</w:t>
      </w:r>
    </w:p>
    <w:p w:rsidR="00011C8E" w:rsidRDefault="00011C8E" w:rsidP="00011C8E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E04BA">
        <w:rPr>
          <w:rFonts w:ascii="Times New Roman" w:hAnsi="Times New Roman" w:cs="Times New Roman"/>
          <w:sz w:val="28"/>
          <w:szCs w:val="28"/>
        </w:rPr>
        <w:t>находящихся в неудовлетворительном состоянии,</w:t>
      </w:r>
    </w:p>
    <w:p w:rsidR="00011C8E" w:rsidRDefault="00011C8E" w:rsidP="00011C8E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E04BA">
        <w:rPr>
          <w:rFonts w:ascii="Times New Roman" w:hAnsi="Times New Roman" w:cs="Times New Roman"/>
          <w:sz w:val="28"/>
          <w:szCs w:val="28"/>
        </w:rPr>
        <w:t>относящихся к муниципальной собственности</w:t>
      </w:r>
    </w:p>
    <w:p w:rsidR="00011C8E" w:rsidRDefault="00011C8E" w:rsidP="00011C8E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8E04B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11C8E" w:rsidRPr="008E04BA" w:rsidRDefault="00011C8E" w:rsidP="00011C8E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</w:t>
      </w:r>
      <w:r w:rsidRPr="008E04BA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011C8E" w:rsidRPr="00011C8E" w:rsidRDefault="00011C8E" w:rsidP="00011C8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011C8E" w:rsidRPr="00011C8E" w:rsidRDefault="00011C8E" w:rsidP="00011C8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C8E" w:rsidRPr="00011C8E" w:rsidRDefault="00011C8E" w:rsidP="00011C8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011C8E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«Об объектах культурного наследия (памятниках истории и культуры) народов Российской Федерации» от 25 июня 2002 года № 73-ФЗ, </w:t>
      </w:r>
      <w:hyperlink r:id="rId9" w:history="1">
        <w:r w:rsidRPr="00011C8E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11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C8E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011C8E">
        <w:rPr>
          <w:rFonts w:ascii="Times New Roman" w:hAnsi="Times New Roman" w:cs="Times New Roman"/>
          <w:color w:val="000000"/>
          <w:sz w:val="28"/>
          <w:szCs w:val="28"/>
        </w:rPr>
        <w:t xml:space="preserve">Уставом Новомалороссийского сельского поселения Выселковского района </w:t>
      </w:r>
      <w:r w:rsidRPr="00011C8E">
        <w:rPr>
          <w:rFonts w:ascii="Times New Roman" w:eastAsia="FreeSans" w:hAnsi="Times New Roman" w:cs="Times New Roman"/>
          <w:sz w:val="28"/>
          <w:szCs w:val="28"/>
        </w:rPr>
        <w:t>п о с т а н о в л я ю:</w:t>
      </w:r>
    </w:p>
    <w:p w:rsidR="00011C8E" w:rsidRPr="00011C8E" w:rsidRDefault="00011C8E" w:rsidP="00011C8E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C8E">
        <w:rPr>
          <w:rFonts w:ascii="Times New Roman" w:hAnsi="Times New Roman"/>
          <w:sz w:val="28"/>
          <w:szCs w:val="28"/>
        </w:rPr>
        <w:t>1. Утвердить Порядок установления льготной арендной платы для объектов культурного наследия, находящихся в неудовлетворительном состоянии, относящихся к муниципальной собственности Новомалороссийского сельского поселения Выселковского района (прилагается).</w:t>
      </w:r>
    </w:p>
    <w:p w:rsidR="00011C8E" w:rsidRPr="00011C8E" w:rsidRDefault="00011C8E" w:rsidP="00011C8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C8E">
        <w:rPr>
          <w:rFonts w:ascii="Times New Roman" w:hAnsi="Times New Roman" w:cs="Times New Roman"/>
          <w:sz w:val="28"/>
          <w:szCs w:val="28"/>
        </w:rPr>
        <w:t>2. Общему отделу администрации Новомалороссийского сельского поселения Выселковского района (Моисеева Т.В.)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011C8E" w:rsidRPr="00011C8E" w:rsidRDefault="00011C8E" w:rsidP="00011C8E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C8E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11C8E" w:rsidRPr="00011C8E" w:rsidRDefault="00011C8E" w:rsidP="00011C8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C8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011C8E" w:rsidRPr="00011C8E" w:rsidRDefault="00011C8E" w:rsidP="00011C8E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1C8E" w:rsidRPr="00011C8E" w:rsidRDefault="00011C8E" w:rsidP="00011C8E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1C8E" w:rsidRPr="00011C8E" w:rsidRDefault="00011C8E" w:rsidP="00011C8E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011C8E">
        <w:rPr>
          <w:rFonts w:ascii="Times New Roman" w:hAnsi="Times New Roman"/>
          <w:sz w:val="28"/>
          <w:szCs w:val="28"/>
        </w:rPr>
        <w:t>Глава Новомалороссийского сельского</w:t>
      </w:r>
    </w:p>
    <w:p w:rsidR="00011C8E" w:rsidRPr="00011C8E" w:rsidRDefault="00011C8E" w:rsidP="00011C8E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011C8E">
        <w:rPr>
          <w:rFonts w:ascii="Times New Roman" w:hAnsi="Times New Roman"/>
          <w:sz w:val="28"/>
          <w:szCs w:val="28"/>
        </w:rPr>
        <w:lastRenderedPageBreak/>
        <w:t>поселения Выселковского района                                                       Т.С. Кучерина</w:t>
      </w:r>
    </w:p>
    <w:p w:rsidR="00011C8E" w:rsidRPr="00011C8E" w:rsidRDefault="00011C8E" w:rsidP="00011C8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1C380A">
        <w:rPr>
          <w:rFonts w:ascii="Times New Roman" w:eastAsia="SimSun" w:hAnsi="Times New Roman" w:cs="Times New Roman"/>
          <w:sz w:val="28"/>
          <w:szCs w:val="28"/>
        </w:rPr>
        <w:t>01.06.2021 г.</w:t>
      </w: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1C380A">
        <w:rPr>
          <w:rFonts w:ascii="Times New Roman" w:eastAsia="SimSun" w:hAnsi="Times New Roman" w:cs="Times New Roman"/>
          <w:sz w:val="28"/>
          <w:szCs w:val="28"/>
        </w:rPr>
        <w:t>40</w:t>
      </w:r>
    </w:p>
    <w:p w:rsid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Pr="001E6BBA" w:rsidRDefault="001E6BBA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BBA">
        <w:rPr>
          <w:rFonts w:ascii="Times New Roman" w:hAnsi="Times New Roman" w:cs="Times New Roman"/>
          <w:sz w:val="28"/>
          <w:szCs w:val="28"/>
        </w:rPr>
        <w:t>Порядок</w:t>
      </w:r>
    </w:p>
    <w:p w:rsidR="00AB767F" w:rsidRDefault="00AB767F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678F">
        <w:rPr>
          <w:rFonts w:ascii="Times New Roman" w:hAnsi="Times New Roman"/>
          <w:sz w:val="28"/>
          <w:szCs w:val="28"/>
        </w:rPr>
        <w:t>установления льготной арендной платы для объектов</w:t>
      </w:r>
    </w:p>
    <w:p w:rsidR="00AB767F" w:rsidRDefault="00AB767F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678F">
        <w:rPr>
          <w:rFonts w:ascii="Times New Roman" w:hAnsi="Times New Roman"/>
          <w:sz w:val="28"/>
          <w:szCs w:val="28"/>
        </w:rPr>
        <w:t>культурного наследия, находящихся в неудовлетворительном</w:t>
      </w:r>
    </w:p>
    <w:p w:rsidR="00AB767F" w:rsidRDefault="00AB767F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678F">
        <w:rPr>
          <w:rFonts w:ascii="Times New Roman" w:hAnsi="Times New Roman"/>
          <w:sz w:val="28"/>
          <w:szCs w:val="28"/>
        </w:rPr>
        <w:t xml:space="preserve">состоянии, относящихся к муниципальной собственности </w:t>
      </w:r>
      <w:r>
        <w:rPr>
          <w:rFonts w:ascii="Times New Roman" w:hAnsi="Times New Roman"/>
          <w:sz w:val="28"/>
          <w:szCs w:val="28"/>
        </w:rPr>
        <w:t>Новомалороссий</w:t>
      </w:r>
      <w:r w:rsidRPr="00FB678F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1E6BBA" w:rsidRDefault="00AB767F" w:rsidP="001E6BB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</w:t>
      </w:r>
      <w:r w:rsidRPr="00FB678F">
        <w:rPr>
          <w:rFonts w:ascii="Times New Roman" w:hAnsi="Times New Roman"/>
          <w:sz w:val="28"/>
          <w:szCs w:val="28"/>
        </w:rPr>
        <w:t>ского района</w:t>
      </w:r>
    </w:p>
    <w:p w:rsidR="00AB767F" w:rsidRPr="001E6BBA" w:rsidRDefault="00AB767F" w:rsidP="00204F8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F8B" w:rsidRPr="00204F8B" w:rsidRDefault="00204F8B" w:rsidP="00204F8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4F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4F8B" w:rsidRPr="00204F8B" w:rsidRDefault="00204F8B" w:rsidP="00204F8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F8B" w:rsidRDefault="00204F8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4F8B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льготной арендной платы для объектов культурного наследия, находящихся в неудовлетворительном состоянии, относящихся к муниципальной собственности </w:t>
      </w:r>
      <w:r>
        <w:rPr>
          <w:rFonts w:ascii="Times New Roman" w:hAnsi="Times New Roman"/>
          <w:sz w:val="28"/>
          <w:szCs w:val="28"/>
        </w:rPr>
        <w:t>Новомалороссий</w:t>
      </w:r>
      <w:r w:rsidRPr="00FB678F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Выселков</w:t>
      </w:r>
      <w:r w:rsidRPr="00FB678F">
        <w:rPr>
          <w:rFonts w:ascii="Times New Roman" w:hAnsi="Times New Roman"/>
          <w:sz w:val="28"/>
          <w:szCs w:val="28"/>
        </w:rPr>
        <w:t>ского района</w:t>
      </w:r>
      <w:r w:rsidRPr="00204F8B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10" w:history="1">
        <w:r w:rsidRPr="00204F8B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 Российской Федерации</w:t>
        </w:r>
      </w:hyperlink>
      <w:r w:rsidRPr="00204F8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913AEA">
        <w:rPr>
          <w:rFonts w:ascii="Times New Roman" w:hAnsi="Times New Roman" w:cs="Times New Roman"/>
          <w:sz w:val="28"/>
          <w:szCs w:val="28"/>
        </w:rPr>
        <w:t>«</w:t>
      </w:r>
      <w:r w:rsidRPr="00204F8B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13AEA">
        <w:rPr>
          <w:rFonts w:ascii="Times New Roman" w:hAnsi="Times New Roman" w:cs="Times New Roman"/>
          <w:sz w:val="28"/>
          <w:szCs w:val="28"/>
        </w:rPr>
        <w:t>»</w:t>
      </w:r>
      <w:r w:rsidRPr="00204F8B">
        <w:rPr>
          <w:rFonts w:ascii="Times New Roman" w:hAnsi="Times New Roman" w:cs="Times New Roman"/>
          <w:sz w:val="28"/>
          <w:szCs w:val="28"/>
        </w:rPr>
        <w:t xml:space="preserve"> от 25</w:t>
      </w:r>
      <w:r w:rsidR="00913AE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04F8B">
        <w:rPr>
          <w:rFonts w:ascii="Times New Roman" w:hAnsi="Times New Roman" w:cs="Times New Roman"/>
          <w:sz w:val="28"/>
          <w:szCs w:val="28"/>
        </w:rPr>
        <w:t>2002 года</w:t>
      </w:r>
      <w:r w:rsidR="002A6E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4F8B">
        <w:rPr>
          <w:rFonts w:ascii="Times New Roman" w:hAnsi="Times New Roman" w:cs="Times New Roman"/>
          <w:sz w:val="28"/>
          <w:szCs w:val="28"/>
        </w:rPr>
        <w:t xml:space="preserve"> </w:t>
      </w:r>
      <w:r w:rsidR="00913AEA">
        <w:rPr>
          <w:rFonts w:ascii="Times New Roman" w:hAnsi="Times New Roman" w:cs="Times New Roman"/>
          <w:sz w:val="28"/>
          <w:szCs w:val="28"/>
        </w:rPr>
        <w:t xml:space="preserve">№ </w:t>
      </w:r>
      <w:r w:rsidRPr="00204F8B">
        <w:rPr>
          <w:rFonts w:ascii="Times New Roman" w:hAnsi="Times New Roman" w:cs="Times New Roman"/>
          <w:sz w:val="28"/>
          <w:szCs w:val="28"/>
        </w:rPr>
        <w:t xml:space="preserve">73-ФЗ (далее - Федеральный закон), Уставом </w:t>
      </w:r>
      <w:r w:rsidR="004D71EA">
        <w:rPr>
          <w:rFonts w:ascii="Times New Roman" w:hAnsi="Times New Roman"/>
          <w:sz w:val="28"/>
          <w:szCs w:val="28"/>
        </w:rPr>
        <w:t>Новомалороссий</w:t>
      </w:r>
      <w:r w:rsidR="004D71EA" w:rsidRPr="00FB678F">
        <w:rPr>
          <w:rFonts w:ascii="Times New Roman" w:hAnsi="Times New Roman"/>
          <w:sz w:val="28"/>
          <w:szCs w:val="28"/>
        </w:rPr>
        <w:t>ского сельского поселения</w:t>
      </w:r>
      <w:r w:rsidR="004D71EA">
        <w:rPr>
          <w:rFonts w:ascii="Times New Roman" w:hAnsi="Times New Roman"/>
          <w:sz w:val="28"/>
          <w:szCs w:val="28"/>
        </w:rPr>
        <w:t xml:space="preserve"> Выселков</w:t>
      </w:r>
      <w:r w:rsidR="004D71EA" w:rsidRPr="00FB678F">
        <w:rPr>
          <w:rFonts w:ascii="Times New Roman" w:hAnsi="Times New Roman"/>
          <w:sz w:val="28"/>
          <w:szCs w:val="28"/>
        </w:rPr>
        <w:t>ского района</w:t>
      </w:r>
      <w:r w:rsidRPr="00204F8B">
        <w:rPr>
          <w:rFonts w:ascii="Times New Roman" w:hAnsi="Times New Roman" w:cs="Times New Roman"/>
          <w:sz w:val="28"/>
          <w:szCs w:val="28"/>
        </w:rPr>
        <w:t xml:space="preserve"> и определяет условия и порядок установления льготной арендной платы и ее размеров для физических или юридических лиц, при передаче в аренду объектов культурного наследия (памятникам истории и культуры) народов Российской Федерации, находящихся в неудовлетворительном состоянии и относящихся к муниципальной собственности </w:t>
      </w:r>
      <w:r w:rsidR="00A63685">
        <w:rPr>
          <w:rFonts w:ascii="Times New Roman" w:hAnsi="Times New Roman"/>
          <w:sz w:val="28"/>
          <w:szCs w:val="28"/>
        </w:rPr>
        <w:t>Новомалороссий</w:t>
      </w:r>
      <w:r w:rsidR="00A63685" w:rsidRPr="00FB678F">
        <w:rPr>
          <w:rFonts w:ascii="Times New Roman" w:hAnsi="Times New Roman"/>
          <w:sz w:val="28"/>
          <w:szCs w:val="28"/>
        </w:rPr>
        <w:t>ского сельского поселения</w:t>
      </w:r>
      <w:r w:rsidR="00A63685">
        <w:rPr>
          <w:rFonts w:ascii="Times New Roman" w:hAnsi="Times New Roman"/>
          <w:sz w:val="28"/>
          <w:szCs w:val="28"/>
        </w:rPr>
        <w:t xml:space="preserve"> Выселков</w:t>
      </w:r>
      <w:r w:rsidR="00A63685" w:rsidRPr="00FB678F">
        <w:rPr>
          <w:rFonts w:ascii="Times New Roman" w:hAnsi="Times New Roman"/>
          <w:sz w:val="28"/>
          <w:szCs w:val="28"/>
        </w:rPr>
        <w:t>ского района</w:t>
      </w:r>
      <w:r w:rsidRPr="00204F8B">
        <w:rPr>
          <w:rFonts w:ascii="Times New Roman" w:hAnsi="Times New Roman" w:cs="Times New Roman"/>
          <w:sz w:val="28"/>
          <w:szCs w:val="28"/>
        </w:rPr>
        <w:t xml:space="preserve"> (далее - объект культурного наследия).</w:t>
      </w:r>
    </w:p>
    <w:p w:rsidR="00204F8B" w:rsidRPr="00204F8B" w:rsidRDefault="00204F8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>2.</w:t>
      </w:r>
      <w:r w:rsidR="00A63685">
        <w:rPr>
          <w:rFonts w:ascii="Times New Roman" w:hAnsi="Times New Roman" w:cs="Times New Roman"/>
          <w:sz w:val="28"/>
          <w:szCs w:val="28"/>
        </w:rPr>
        <w:t xml:space="preserve"> </w:t>
      </w:r>
      <w:r w:rsidRPr="00204F8B">
        <w:rPr>
          <w:rFonts w:ascii="Times New Roman" w:hAnsi="Times New Roman" w:cs="Times New Roman"/>
          <w:sz w:val="28"/>
          <w:szCs w:val="28"/>
        </w:rPr>
        <w:t>Условиями установления льготной арендной платы являются:</w:t>
      </w:r>
    </w:p>
    <w:p w:rsidR="00204F8B" w:rsidRPr="00204F8B" w:rsidRDefault="00204F8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>1)</w:t>
      </w:r>
      <w:r w:rsidR="001C0AF1">
        <w:rPr>
          <w:rFonts w:ascii="Times New Roman" w:hAnsi="Times New Roman" w:cs="Times New Roman"/>
          <w:sz w:val="28"/>
          <w:szCs w:val="28"/>
        </w:rPr>
        <w:t xml:space="preserve"> </w:t>
      </w:r>
      <w:r w:rsidRPr="00204F8B">
        <w:rPr>
          <w:rFonts w:ascii="Times New Roman" w:hAnsi="Times New Roman" w:cs="Times New Roman"/>
          <w:sz w:val="28"/>
          <w:szCs w:val="28"/>
        </w:rPr>
        <w:t xml:space="preserve">отнесение объекта культурного наследия к объектам культурного наследия, находящимся в неудовлетворительном состоянии, в соответствии с критериями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состоянии, утвержденными </w:t>
      </w:r>
      <w:hyperlink r:id="rId11" w:history="1">
        <w:r w:rsidRPr="002A6EDE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2A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8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</w:t>
      </w:r>
      <w:r w:rsidR="002A6ED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04F8B">
        <w:rPr>
          <w:rFonts w:ascii="Times New Roman" w:hAnsi="Times New Roman" w:cs="Times New Roman"/>
          <w:sz w:val="28"/>
          <w:szCs w:val="28"/>
        </w:rPr>
        <w:t>2015</w:t>
      </w:r>
      <w:r w:rsidR="002A6E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4F8B">
        <w:rPr>
          <w:rFonts w:ascii="Times New Roman" w:hAnsi="Times New Roman" w:cs="Times New Roman"/>
          <w:sz w:val="28"/>
          <w:szCs w:val="28"/>
        </w:rPr>
        <w:t xml:space="preserve"> </w:t>
      </w:r>
      <w:r w:rsidR="002A6EDE">
        <w:rPr>
          <w:rFonts w:ascii="Times New Roman" w:hAnsi="Times New Roman" w:cs="Times New Roman"/>
          <w:sz w:val="28"/>
          <w:szCs w:val="28"/>
        </w:rPr>
        <w:t xml:space="preserve">     № 646 «</w:t>
      </w:r>
      <w:r w:rsidRPr="00204F8B">
        <w:rPr>
          <w:rFonts w:ascii="Times New Roman" w:hAnsi="Times New Roman" w:cs="Times New Roman"/>
          <w:sz w:val="28"/>
          <w:szCs w:val="28"/>
        </w:rPr>
        <w:t xml:space="preserve">Об утверждении критериев отнесения объектов культурного наследия, включенных в единый государственный реестр объектов культурного наследия </w:t>
      </w:r>
      <w:r w:rsidRPr="00204F8B">
        <w:rPr>
          <w:rFonts w:ascii="Times New Roman" w:hAnsi="Times New Roman" w:cs="Times New Roman"/>
          <w:sz w:val="28"/>
          <w:szCs w:val="28"/>
        </w:rPr>
        <w:lastRenderedPageBreak/>
        <w:t>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r w:rsidR="002A6EDE">
        <w:rPr>
          <w:rFonts w:ascii="Times New Roman" w:hAnsi="Times New Roman" w:cs="Times New Roman"/>
          <w:sz w:val="28"/>
          <w:szCs w:val="28"/>
        </w:rPr>
        <w:t>»</w:t>
      </w:r>
      <w:r w:rsidRPr="00204F8B">
        <w:rPr>
          <w:rFonts w:ascii="Times New Roman" w:hAnsi="Times New Roman" w:cs="Times New Roman"/>
          <w:sz w:val="28"/>
          <w:szCs w:val="28"/>
        </w:rPr>
        <w:t>;</w:t>
      </w:r>
    </w:p>
    <w:p w:rsidR="00204F8B" w:rsidRPr="00204F8B" w:rsidRDefault="0042404F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4F8B" w:rsidRPr="00204F8B">
        <w:rPr>
          <w:rFonts w:ascii="Times New Roman" w:hAnsi="Times New Roman" w:cs="Times New Roman"/>
          <w:sz w:val="28"/>
          <w:szCs w:val="28"/>
        </w:rPr>
        <w:t>заключение с арендатором договора аренды, предусматривающего проведение арендатором работ по сохранению объекта культурного наследия с учетом требований Федерального закона.</w:t>
      </w:r>
    </w:p>
    <w:p w:rsidR="00204F8B" w:rsidRPr="00204F8B" w:rsidRDefault="00204F8B" w:rsidP="0042404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F8B" w:rsidRPr="00204F8B" w:rsidRDefault="0042404F" w:rsidP="0042404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4F8B" w:rsidRPr="00204F8B">
        <w:rPr>
          <w:rFonts w:ascii="Times New Roman" w:hAnsi="Times New Roman" w:cs="Times New Roman"/>
          <w:sz w:val="28"/>
          <w:szCs w:val="28"/>
        </w:rPr>
        <w:t>Порядок установления льготной арендной платы</w:t>
      </w:r>
    </w:p>
    <w:p w:rsidR="00204F8B" w:rsidRPr="00204F8B" w:rsidRDefault="00204F8B" w:rsidP="0042404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F8B" w:rsidRPr="00204F8B" w:rsidRDefault="0042404F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4F8B" w:rsidRPr="00204F8B">
        <w:rPr>
          <w:rFonts w:ascii="Times New Roman" w:hAnsi="Times New Roman" w:cs="Times New Roman"/>
          <w:sz w:val="28"/>
          <w:szCs w:val="28"/>
        </w:rPr>
        <w:t>В случае заключения договора аренды объекта культурного наследия по результатам проведения аукциона на право заключения такого договора, в целях обеспечения соблюдения условий установления льготной арендной платы, указанных в пункте 2 настоящего Порядка, в составе информации о проведении аукциона помимо иной информации, предусмотренной законодательством Российской Федерации, размещаются:</w:t>
      </w:r>
    </w:p>
    <w:p w:rsidR="00204F8B" w:rsidRPr="00204F8B" w:rsidRDefault="00BE7030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4F8B" w:rsidRPr="00204F8B">
        <w:rPr>
          <w:rFonts w:ascii="Times New Roman" w:hAnsi="Times New Roman" w:cs="Times New Roman"/>
          <w:sz w:val="28"/>
          <w:szCs w:val="28"/>
        </w:rPr>
        <w:t>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статьей 47.6 Федерального закона;</w:t>
      </w:r>
    </w:p>
    <w:p w:rsidR="00204F8B" w:rsidRPr="00204F8B" w:rsidRDefault="00BE7030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4F8B" w:rsidRPr="00204F8B">
        <w:rPr>
          <w:rFonts w:ascii="Times New Roman" w:hAnsi="Times New Roman" w:cs="Times New Roman"/>
          <w:sz w:val="28"/>
          <w:szCs w:val="28"/>
        </w:rPr>
        <w:t>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204F8B" w:rsidRPr="00204F8B" w:rsidRDefault="004F39DA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4F8B" w:rsidRPr="00204F8B">
        <w:rPr>
          <w:rFonts w:ascii="Times New Roman" w:hAnsi="Times New Roman" w:cs="Times New Roman"/>
          <w:sz w:val="28"/>
          <w:szCs w:val="28"/>
        </w:rPr>
        <w:t>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работ, в срок, не превышающий одного месяца со дня согласования в установленном порядке проектной документации.</w:t>
      </w:r>
    </w:p>
    <w:p w:rsidR="00204F8B" w:rsidRPr="00204F8B" w:rsidRDefault="00280391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4F8B" w:rsidRPr="00204F8B">
        <w:rPr>
          <w:rFonts w:ascii="Times New Roman" w:hAnsi="Times New Roman" w:cs="Times New Roman"/>
          <w:sz w:val="28"/>
          <w:szCs w:val="28"/>
        </w:rPr>
        <w:t>Льготная арендная плата устанавливается со дня вступления в силу договора аренды объекта культурного наследия и действует на весь период действия договора.</w:t>
      </w:r>
    </w:p>
    <w:p w:rsidR="00204F8B" w:rsidRPr="00204F8B" w:rsidRDefault="00F270B7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4F8B" w:rsidRPr="00204F8B">
        <w:rPr>
          <w:rFonts w:ascii="Times New Roman" w:hAnsi="Times New Roman" w:cs="Times New Roman"/>
          <w:sz w:val="28"/>
          <w:szCs w:val="28"/>
        </w:rPr>
        <w:t>Начальный размер льготной арендной платы определяется по следующей формуле: РАПН = РС x 0,5,</w:t>
      </w:r>
    </w:p>
    <w:p w:rsidR="00204F8B" w:rsidRPr="00204F8B" w:rsidRDefault="00204F8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>где:</w:t>
      </w:r>
    </w:p>
    <w:p w:rsidR="00204F8B" w:rsidRPr="00204F8B" w:rsidRDefault="00204F8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>РАПН - начальный размер льготной арендной платы (рублей);</w:t>
      </w:r>
    </w:p>
    <w:p w:rsidR="00204F8B" w:rsidRPr="00204F8B" w:rsidRDefault="00204F8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 xml:space="preserve">РС - рыночная стоимость права пользования объектом культурного наследия, установленная в соответствии с Федеральным законом </w:t>
      </w:r>
      <w:r w:rsidR="00F270B7">
        <w:rPr>
          <w:rFonts w:ascii="Times New Roman" w:hAnsi="Times New Roman" w:cs="Times New Roman"/>
          <w:sz w:val="28"/>
          <w:szCs w:val="28"/>
        </w:rPr>
        <w:t>«</w:t>
      </w:r>
      <w:r w:rsidRPr="00204F8B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F270B7">
        <w:rPr>
          <w:rFonts w:ascii="Times New Roman" w:hAnsi="Times New Roman" w:cs="Times New Roman"/>
          <w:sz w:val="28"/>
          <w:szCs w:val="28"/>
        </w:rPr>
        <w:t>»</w:t>
      </w:r>
      <w:r w:rsidRPr="00204F8B">
        <w:rPr>
          <w:rFonts w:ascii="Times New Roman" w:hAnsi="Times New Roman" w:cs="Times New Roman"/>
          <w:sz w:val="28"/>
          <w:szCs w:val="28"/>
        </w:rPr>
        <w:t xml:space="preserve"> от 29</w:t>
      </w:r>
      <w:r w:rsidR="00F270B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04F8B">
        <w:rPr>
          <w:rFonts w:ascii="Times New Roman" w:hAnsi="Times New Roman" w:cs="Times New Roman"/>
          <w:sz w:val="28"/>
          <w:szCs w:val="28"/>
        </w:rPr>
        <w:t xml:space="preserve">1998 года </w:t>
      </w:r>
      <w:r w:rsidR="00F270B7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Pr="00204F8B">
        <w:rPr>
          <w:rFonts w:ascii="Times New Roman" w:hAnsi="Times New Roman" w:cs="Times New Roman"/>
          <w:sz w:val="28"/>
          <w:szCs w:val="28"/>
        </w:rPr>
        <w:t>135-ФЗ (рублей в год);</w:t>
      </w:r>
    </w:p>
    <w:p w:rsidR="00204F8B" w:rsidRPr="00204F8B" w:rsidRDefault="00204F8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>0,5 - коэффициент расчета размера льготной арендной платы.</w:t>
      </w:r>
    </w:p>
    <w:p w:rsidR="00204F8B" w:rsidRPr="00204F8B" w:rsidRDefault="00F270B7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4F8B" w:rsidRPr="00204F8B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аренды объекта культурного наследия без проведения аукциона на право заключения такого договора, в целях обеспечения соблюдения условий установления льготной арендной платы, </w:t>
      </w:r>
      <w:r w:rsidR="00204F8B" w:rsidRPr="00204F8B">
        <w:rPr>
          <w:rFonts w:ascii="Times New Roman" w:hAnsi="Times New Roman" w:cs="Times New Roman"/>
          <w:sz w:val="28"/>
          <w:szCs w:val="28"/>
        </w:rPr>
        <w:lastRenderedPageBreak/>
        <w:t>указанных в пункте 2 настоящего Порядка, договор аренды объекта культурного наследия должен содержать:</w:t>
      </w:r>
    </w:p>
    <w:p w:rsidR="00204F8B" w:rsidRPr="00204F8B" w:rsidRDefault="00204F8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>1)</w:t>
      </w:r>
      <w:r w:rsidR="00F270B7">
        <w:rPr>
          <w:rFonts w:ascii="Times New Roman" w:hAnsi="Times New Roman" w:cs="Times New Roman"/>
          <w:sz w:val="28"/>
          <w:szCs w:val="28"/>
        </w:rPr>
        <w:t xml:space="preserve"> </w:t>
      </w:r>
      <w:r w:rsidRPr="00204F8B">
        <w:rPr>
          <w:rFonts w:ascii="Times New Roman" w:hAnsi="Times New Roman" w:cs="Times New Roman"/>
          <w:sz w:val="28"/>
          <w:szCs w:val="28"/>
        </w:rPr>
        <w:t>основные характеристики передаваемого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статьей 47.6 Федерального закона;</w:t>
      </w:r>
    </w:p>
    <w:p w:rsidR="00204F8B" w:rsidRPr="00204F8B" w:rsidRDefault="000B3FD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4F8B" w:rsidRPr="00204F8B">
        <w:rPr>
          <w:rFonts w:ascii="Times New Roman" w:hAnsi="Times New Roman" w:cs="Times New Roman"/>
          <w:sz w:val="28"/>
          <w:szCs w:val="28"/>
        </w:rPr>
        <w:t>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204F8B" w:rsidRPr="00204F8B" w:rsidRDefault="00204F8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>3)</w:t>
      </w:r>
      <w:r w:rsidR="000B3FDB">
        <w:rPr>
          <w:rFonts w:ascii="Times New Roman" w:hAnsi="Times New Roman" w:cs="Times New Roman"/>
          <w:sz w:val="28"/>
          <w:szCs w:val="28"/>
        </w:rPr>
        <w:t xml:space="preserve"> </w:t>
      </w:r>
      <w:r w:rsidRPr="00204F8B">
        <w:rPr>
          <w:rFonts w:ascii="Times New Roman" w:hAnsi="Times New Roman" w:cs="Times New Roman"/>
          <w:sz w:val="28"/>
          <w:szCs w:val="28"/>
        </w:rPr>
        <w:t>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работ, в срок, не превышающий одного месяца со дня согласования в установленном порядке проектной документации.</w:t>
      </w:r>
    </w:p>
    <w:p w:rsidR="00204F8B" w:rsidRPr="00204F8B" w:rsidRDefault="00CC21B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4F8B" w:rsidRPr="00204F8B">
        <w:rPr>
          <w:rFonts w:ascii="Times New Roman" w:hAnsi="Times New Roman" w:cs="Times New Roman"/>
          <w:sz w:val="28"/>
          <w:szCs w:val="28"/>
        </w:rPr>
        <w:t>Размер льготной арендной платы при заключении договора аренды объекта культурного наследия без проведения аукциона на право заключения такого договора, определяется по следующей формуле: РАП = РС x 0,5, где:</w:t>
      </w:r>
    </w:p>
    <w:p w:rsidR="00204F8B" w:rsidRPr="00204F8B" w:rsidRDefault="00204F8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>РАП - размер льготной арендной платы (рублей);</w:t>
      </w:r>
    </w:p>
    <w:p w:rsidR="00204F8B" w:rsidRPr="00204F8B" w:rsidRDefault="00204F8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 xml:space="preserve">РС - рыночная стоимость права пользования объектом культурного наследия, установленная в соответствии с Федеральным законом </w:t>
      </w:r>
      <w:r w:rsidR="006C4F30">
        <w:rPr>
          <w:rFonts w:ascii="Times New Roman" w:hAnsi="Times New Roman" w:cs="Times New Roman"/>
          <w:sz w:val="28"/>
          <w:szCs w:val="28"/>
        </w:rPr>
        <w:t>«</w:t>
      </w:r>
      <w:r w:rsidRPr="00204F8B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6C4F30">
        <w:rPr>
          <w:rFonts w:ascii="Times New Roman" w:hAnsi="Times New Roman" w:cs="Times New Roman"/>
          <w:sz w:val="28"/>
          <w:szCs w:val="28"/>
        </w:rPr>
        <w:t>»</w:t>
      </w:r>
      <w:r w:rsidRPr="00204F8B">
        <w:rPr>
          <w:rFonts w:ascii="Times New Roman" w:hAnsi="Times New Roman" w:cs="Times New Roman"/>
          <w:sz w:val="28"/>
          <w:szCs w:val="28"/>
        </w:rPr>
        <w:t xml:space="preserve"> (рублей в год);</w:t>
      </w:r>
    </w:p>
    <w:p w:rsidR="00204F8B" w:rsidRPr="00204F8B" w:rsidRDefault="00204F8B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>0,5 - коэффициент расчета размера льготной арендной платы.</w:t>
      </w:r>
    </w:p>
    <w:p w:rsidR="000B6655" w:rsidRPr="00204F8B" w:rsidRDefault="000B6655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61" w:rsidRPr="00204F8B" w:rsidRDefault="00A21E61" w:rsidP="00204F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61" w:rsidRPr="00204F8B" w:rsidRDefault="00A21E61" w:rsidP="000426D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204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4F8B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A21E61" w:rsidRPr="00204F8B" w:rsidRDefault="00A21E61" w:rsidP="000426D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682CD7" w:rsidRPr="00204F8B" w:rsidRDefault="00A21E61" w:rsidP="000426D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F8B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682CD7" w:rsidRPr="00204F8B" w:rsidSect="00C17926">
      <w:headerReference w:type="default" r:id="rId12"/>
      <w:type w:val="continuous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08" w:rsidRDefault="00090008" w:rsidP="001462C4">
      <w:pPr>
        <w:spacing w:after="0" w:line="240" w:lineRule="auto"/>
      </w:pPr>
      <w:r>
        <w:separator/>
      </w:r>
    </w:p>
  </w:endnote>
  <w:endnote w:type="continuationSeparator" w:id="1">
    <w:p w:rsidR="00090008" w:rsidRDefault="00090008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08" w:rsidRDefault="00090008" w:rsidP="001462C4">
      <w:pPr>
        <w:spacing w:after="0" w:line="240" w:lineRule="auto"/>
      </w:pPr>
      <w:r>
        <w:separator/>
      </w:r>
    </w:p>
  </w:footnote>
  <w:footnote w:type="continuationSeparator" w:id="1">
    <w:p w:rsidR="00090008" w:rsidRDefault="00090008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446" w:rsidRPr="001462C4" w:rsidRDefault="00B81308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4446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8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06D47"/>
    <w:rsid w:val="00011A6B"/>
    <w:rsid w:val="00011C8E"/>
    <w:rsid w:val="000228E2"/>
    <w:rsid w:val="00033DFD"/>
    <w:rsid w:val="00037E1E"/>
    <w:rsid w:val="000426DC"/>
    <w:rsid w:val="00052FC5"/>
    <w:rsid w:val="00055336"/>
    <w:rsid w:val="000567FF"/>
    <w:rsid w:val="00056A83"/>
    <w:rsid w:val="00090008"/>
    <w:rsid w:val="00091C82"/>
    <w:rsid w:val="00093654"/>
    <w:rsid w:val="00096701"/>
    <w:rsid w:val="000B30D7"/>
    <w:rsid w:val="000B3885"/>
    <w:rsid w:val="000B3FDB"/>
    <w:rsid w:val="000B6655"/>
    <w:rsid w:val="000C2311"/>
    <w:rsid w:val="000E3F29"/>
    <w:rsid w:val="000F2345"/>
    <w:rsid w:val="000F7456"/>
    <w:rsid w:val="000F772D"/>
    <w:rsid w:val="00101471"/>
    <w:rsid w:val="001128A4"/>
    <w:rsid w:val="00116911"/>
    <w:rsid w:val="00117081"/>
    <w:rsid w:val="0012543B"/>
    <w:rsid w:val="0013027F"/>
    <w:rsid w:val="00141A67"/>
    <w:rsid w:val="00141ECE"/>
    <w:rsid w:val="00144B19"/>
    <w:rsid w:val="00145B2A"/>
    <w:rsid w:val="001462C4"/>
    <w:rsid w:val="001565B2"/>
    <w:rsid w:val="00160024"/>
    <w:rsid w:val="001755DF"/>
    <w:rsid w:val="0018568E"/>
    <w:rsid w:val="001866FE"/>
    <w:rsid w:val="00187478"/>
    <w:rsid w:val="00192DB9"/>
    <w:rsid w:val="00197E21"/>
    <w:rsid w:val="00197F7B"/>
    <w:rsid w:val="001A3C9E"/>
    <w:rsid w:val="001B585A"/>
    <w:rsid w:val="001B7D60"/>
    <w:rsid w:val="001C0AF1"/>
    <w:rsid w:val="001C380A"/>
    <w:rsid w:val="001C4223"/>
    <w:rsid w:val="001D361D"/>
    <w:rsid w:val="001E0174"/>
    <w:rsid w:val="001E6BBA"/>
    <w:rsid w:val="001F4846"/>
    <w:rsid w:val="00204F8B"/>
    <w:rsid w:val="002263D9"/>
    <w:rsid w:val="002566BC"/>
    <w:rsid w:val="00260D4D"/>
    <w:rsid w:val="0026446C"/>
    <w:rsid w:val="00270079"/>
    <w:rsid w:val="002776BA"/>
    <w:rsid w:val="00280391"/>
    <w:rsid w:val="00293A8C"/>
    <w:rsid w:val="002A239D"/>
    <w:rsid w:val="002A6EDE"/>
    <w:rsid w:val="002C0553"/>
    <w:rsid w:val="002C53A0"/>
    <w:rsid w:val="002D0A26"/>
    <w:rsid w:val="002D2ED0"/>
    <w:rsid w:val="002D6FCA"/>
    <w:rsid w:val="002E53E0"/>
    <w:rsid w:val="002F0C3C"/>
    <w:rsid w:val="002F7F21"/>
    <w:rsid w:val="00301BBD"/>
    <w:rsid w:val="00302202"/>
    <w:rsid w:val="00303689"/>
    <w:rsid w:val="00306115"/>
    <w:rsid w:val="00325E38"/>
    <w:rsid w:val="0034085D"/>
    <w:rsid w:val="003602C2"/>
    <w:rsid w:val="00380D85"/>
    <w:rsid w:val="003904B3"/>
    <w:rsid w:val="003920D6"/>
    <w:rsid w:val="0039662B"/>
    <w:rsid w:val="003D3F85"/>
    <w:rsid w:val="003E16EE"/>
    <w:rsid w:val="003E5624"/>
    <w:rsid w:val="003E67F2"/>
    <w:rsid w:val="003F1A56"/>
    <w:rsid w:val="003F43D8"/>
    <w:rsid w:val="00400595"/>
    <w:rsid w:val="00403721"/>
    <w:rsid w:val="004067CA"/>
    <w:rsid w:val="00410125"/>
    <w:rsid w:val="00417A54"/>
    <w:rsid w:val="0042177B"/>
    <w:rsid w:val="00423376"/>
    <w:rsid w:val="0042349F"/>
    <w:rsid w:val="0042404F"/>
    <w:rsid w:val="00434446"/>
    <w:rsid w:val="00437EF2"/>
    <w:rsid w:val="004460CE"/>
    <w:rsid w:val="00464E5B"/>
    <w:rsid w:val="00471788"/>
    <w:rsid w:val="00480988"/>
    <w:rsid w:val="00480BFA"/>
    <w:rsid w:val="00480F7A"/>
    <w:rsid w:val="00487014"/>
    <w:rsid w:val="004875F8"/>
    <w:rsid w:val="00496F3B"/>
    <w:rsid w:val="004A10A8"/>
    <w:rsid w:val="004A2680"/>
    <w:rsid w:val="004A2CDD"/>
    <w:rsid w:val="004C38A5"/>
    <w:rsid w:val="004D5595"/>
    <w:rsid w:val="004D5CA2"/>
    <w:rsid w:val="004D71EA"/>
    <w:rsid w:val="004E0EB7"/>
    <w:rsid w:val="004E5B8C"/>
    <w:rsid w:val="004F39DA"/>
    <w:rsid w:val="004F4D89"/>
    <w:rsid w:val="00500AD1"/>
    <w:rsid w:val="00502027"/>
    <w:rsid w:val="00503FA1"/>
    <w:rsid w:val="00510D3A"/>
    <w:rsid w:val="005130AB"/>
    <w:rsid w:val="00520956"/>
    <w:rsid w:val="00525BD9"/>
    <w:rsid w:val="00526008"/>
    <w:rsid w:val="00551C26"/>
    <w:rsid w:val="005533CB"/>
    <w:rsid w:val="00562107"/>
    <w:rsid w:val="005624D3"/>
    <w:rsid w:val="00573056"/>
    <w:rsid w:val="005761CA"/>
    <w:rsid w:val="00580F8E"/>
    <w:rsid w:val="0059370C"/>
    <w:rsid w:val="005A55DA"/>
    <w:rsid w:val="005B3443"/>
    <w:rsid w:val="005B6E59"/>
    <w:rsid w:val="005C3D75"/>
    <w:rsid w:val="005D545F"/>
    <w:rsid w:val="005E1AF4"/>
    <w:rsid w:val="005E3716"/>
    <w:rsid w:val="005F03C8"/>
    <w:rsid w:val="005F2226"/>
    <w:rsid w:val="005F2E2F"/>
    <w:rsid w:val="005F56B4"/>
    <w:rsid w:val="00601181"/>
    <w:rsid w:val="0060403A"/>
    <w:rsid w:val="00607FBB"/>
    <w:rsid w:val="00615857"/>
    <w:rsid w:val="0062528C"/>
    <w:rsid w:val="00627729"/>
    <w:rsid w:val="00627E33"/>
    <w:rsid w:val="0063062C"/>
    <w:rsid w:val="00631B80"/>
    <w:rsid w:val="00631B95"/>
    <w:rsid w:val="00632A61"/>
    <w:rsid w:val="006403C6"/>
    <w:rsid w:val="00642525"/>
    <w:rsid w:val="00650319"/>
    <w:rsid w:val="006506DD"/>
    <w:rsid w:val="0065315F"/>
    <w:rsid w:val="00653D4D"/>
    <w:rsid w:val="0066127E"/>
    <w:rsid w:val="00665286"/>
    <w:rsid w:val="006674AC"/>
    <w:rsid w:val="00670A57"/>
    <w:rsid w:val="0067550F"/>
    <w:rsid w:val="00682CD7"/>
    <w:rsid w:val="00683A86"/>
    <w:rsid w:val="00687EE3"/>
    <w:rsid w:val="006A1391"/>
    <w:rsid w:val="006A4741"/>
    <w:rsid w:val="006B5B5E"/>
    <w:rsid w:val="006C4F30"/>
    <w:rsid w:val="006D76B5"/>
    <w:rsid w:val="006E168E"/>
    <w:rsid w:val="006E1F6F"/>
    <w:rsid w:val="006E25D6"/>
    <w:rsid w:val="006F53BB"/>
    <w:rsid w:val="006F67D9"/>
    <w:rsid w:val="00704E85"/>
    <w:rsid w:val="00716371"/>
    <w:rsid w:val="00737543"/>
    <w:rsid w:val="00751BB0"/>
    <w:rsid w:val="00753840"/>
    <w:rsid w:val="00754D74"/>
    <w:rsid w:val="0077765D"/>
    <w:rsid w:val="0078231A"/>
    <w:rsid w:val="007A03AD"/>
    <w:rsid w:val="007A40F7"/>
    <w:rsid w:val="007A4867"/>
    <w:rsid w:val="007B482B"/>
    <w:rsid w:val="007C6A5C"/>
    <w:rsid w:val="007C7134"/>
    <w:rsid w:val="007E6B27"/>
    <w:rsid w:val="007F30FE"/>
    <w:rsid w:val="007F37F0"/>
    <w:rsid w:val="00814F0F"/>
    <w:rsid w:val="00826C1C"/>
    <w:rsid w:val="00827698"/>
    <w:rsid w:val="00827DC2"/>
    <w:rsid w:val="008461BC"/>
    <w:rsid w:val="0085594A"/>
    <w:rsid w:val="00865AE5"/>
    <w:rsid w:val="0088109F"/>
    <w:rsid w:val="008811B3"/>
    <w:rsid w:val="00881256"/>
    <w:rsid w:val="0089658F"/>
    <w:rsid w:val="008B4735"/>
    <w:rsid w:val="008B748F"/>
    <w:rsid w:val="008C0E5C"/>
    <w:rsid w:val="008C227B"/>
    <w:rsid w:val="008C577E"/>
    <w:rsid w:val="008D4082"/>
    <w:rsid w:val="008D5F98"/>
    <w:rsid w:val="008D6AB4"/>
    <w:rsid w:val="008E6A59"/>
    <w:rsid w:val="008E77E7"/>
    <w:rsid w:val="0090601F"/>
    <w:rsid w:val="00907E55"/>
    <w:rsid w:val="00910BA4"/>
    <w:rsid w:val="00913AEA"/>
    <w:rsid w:val="00915E0C"/>
    <w:rsid w:val="00916030"/>
    <w:rsid w:val="00917751"/>
    <w:rsid w:val="0092152D"/>
    <w:rsid w:val="0093036B"/>
    <w:rsid w:val="0095525A"/>
    <w:rsid w:val="00961059"/>
    <w:rsid w:val="00971507"/>
    <w:rsid w:val="00974AB1"/>
    <w:rsid w:val="009978F2"/>
    <w:rsid w:val="009C473D"/>
    <w:rsid w:val="009D3202"/>
    <w:rsid w:val="009E1D41"/>
    <w:rsid w:val="009E5DDC"/>
    <w:rsid w:val="009F773A"/>
    <w:rsid w:val="00A05C0D"/>
    <w:rsid w:val="00A12E0E"/>
    <w:rsid w:val="00A1394C"/>
    <w:rsid w:val="00A21E61"/>
    <w:rsid w:val="00A22584"/>
    <w:rsid w:val="00A230C3"/>
    <w:rsid w:val="00A350F0"/>
    <w:rsid w:val="00A37F77"/>
    <w:rsid w:val="00A51921"/>
    <w:rsid w:val="00A52446"/>
    <w:rsid w:val="00A552F6"/>
    <w:rsid w:val="00A55305"/>
    <w:rsid w:val="00A56ED1"/>
    <w:rsid w:val="00A63685"/>
    <w:rsid w:val="00A638DC"/>
    <w:rsid w:val="00A643DC"/>
    <w:rsid w:val="00A64606"/>
    <w:rsid w:val="00A657DC"/>
    <w:rsid w:val="00A6773E"/>
    <w:rsid w:val="00A82BA9"/>
    <w:rsid w:val="00A84840"/>
    <w:rsid w:val="00A87AAF"/>
    <w:rsid w:val="00AA0449"/>
    <w:rsid w:val="00AB311A"/>
    <w:rsid w:val="00AB3D5E"/>
    <w:rsid w:val="00AB6F05"/>
    <w:rsid w:val="00AB767F"/>
    <w:rsid w:val="00AC2878"/>
    <w:rsid w:val="00AC71ED"/>
    <w:rsid w:val="00AD2C26"/>
    <w:rsid w:val="00AE1C7A"/>
    <w:rsid w:val="00AE2C17"/>
    <w:rsid w:val="00AE567D"/>
    <w:rsid w:val="00AE710A"/>
    <w:rsid w:val="00AF3238"/>
    <w:rsid w:val="00AF78CE"/>
    <w:rsid w:val="00B21FA1"/>
    <w:rsid w:val="00B262AE"/>
    <w:rsid w:val="00B478FD"/>
    <w:rsid w:val="00B54197"/>
    <w:rsid w:val="00B54E59"/>
    <w:rsid w:val="00B5764E"/>
    <w:rsid w:val="00B6705A"/>
    <w:rsid w:val="00B70789"/>
    <w:rsid w:val="00B721B2"/>
    <w:rsid w:val="00B81308"/>
    <w:rsid w:val="00BA46DB"/>
    <w:rsid w:val="00BA483A"/>
    <w:rsid w:val="00BC0E28"/>
    <w:rsid w:val="00BC18A0"/>
    <w:rsid w:val="00BD5947"/>
    <w:rsid w:val="00BD5BDB"/>
    <w:rsid w:val="00BE7030"/>
    <w:rsid w:val="00C07749"/>
    <w:rsid w:val="00C122A7"/>
    <w:rsid w:val="00C17926"/>
    <w:rsid w:val="00C4032B"/>
    <w:rsid w:val="00C44D80"/>
    <w:rsid w:val="00C45DAF"/>
    <w:rsid w:val="00C80DAA"/>
    <w:rsid w:val="00C87798"/>
    <w:rsid w:val="00C90BEB"/>
    <w:rsid w:val="00C96870"/>
    <w:rsid w:val="00CA682D"/>
    <w:rsid w:val="00CB7AE1"/>
    <w:rsid w:val="00CC187E"/>
    <w:rsid w:val="00CC21BB"/>
    <w:rsid w:val="00CC4920"/>
    <w:rsid w:val="00CC5BBA"/>
    <w:rsid w:val="00CD707E"/>
    <w:rsid w:val="00CD7153"/>
    <w:rsid w:val="00CD78CA"/>
    <w:rsid w:val="00CD7FDF"/>
    <w:rsid w:val="00CE6A29"/>
    <w:rsid w:val="00D005D7"/>
    <w:rsid w:val="00D259F8"/>
    <w:rsid w:val="00D4067B"/>
    <w:rsid w:val="00D42150"/>
    <w:rsid w:val="00D54087"/>
    <w:rsid w:val="00D54644"/>
    <w:rsid w:val="00D54666"/>
    <w:rsid w:val="00D601CD"/>
    <w:rsid w:val="00D773A8"/>
    <w:rsid w:val="00D83A09"/>
    <w:rsid w:val="00DA0427"/>
    <w:rsid w:val="00DB1240"/>
    <w:rsid w:val="00DB2E73"/>
    <w:rsid w:val="00DB506E"/>
    <w:rsid w:val="00DB5375"/>
    <w:rsid w:val="00DC4079"/>
    <w:rsid w:val="00DC6593"/>
    <w:rsid w:val="00DD3220"/>
    <w:rsid w:val="00DF064C"/>
    <w:rsid w:val="00DF3A0A"/>
    <w:rsid w:val="00DF54CA"/>
    <w:rsid w:val="00DF7358"/>
    <w:rsid w:val="00E009D9"/>
    <w:rsid w:val="00E04237"/>
    <w:rsid w:val="00E1673F"/>
    <w:rsid w:val="00E17289"/>
    <w:rsid w:val="00E2168B"/>
    <w:rsid w:val="00E26DF4"/>
    <w:rsid w:val="00E538EE"/>
    <w:rsid w:val="00E60459"/>
    <w:rsid w:val="00E62C14"/>
    <w:rsid w:val="00E66B11"/>
    <w:rsid w:val="00E73F2D"/>
    <w:rsid w:val="00E7418E"/>
    <w:rsid w:val="00EA491C"/>
    <w:rsid w:val="00EB6C83"/>
    <w:rsid w:val="00EC0908"/>
    <w:rsid w:val="00EC18AE"/>
    <w:rsid w:val="00ED0F8A"/>
    <w:rsid w:val="00EE03B5"/>
    <w:rsid w:val="00EE54BB"/>
    <w:rsid w:val="00EE6C00"/>
    <w:rsid w:val="00EF1DF2"/>
    <w:rsid w:val="00F142CA"/>
    <w:rsid w:val="00F156A1"/>
    <w:rsid w:val="00F270B7"/>
    <w:rsid w:val="00F30213"/>
    <w:rsid w:val="00F456C7"/>
    <w:rsid w:val="00F46FDD"/>
    <w:rsid w:val="00F50C7D"/>
    <w:rsid w:val="00F53775"/>
    <w:rsid w:val="00F53C16"/>
    <w:rsid w:val="00F63BC9"/>
    <w:rsid w:val="00F64FE4"/>
    <w:rsid w:val="00F662C0"/>
    <w:rsid w:val="00F66E51"/>
    <w:rsid w:val="00F71301"/>
    <w:rsid w:val="00F80980"/>
    <w:rsid w:val="00F80C4F"/>
    <w:rsid w:val="00F8397A"/>
    <w:rsid w:val="00F855BD"/>
    <w:rsid w:val="00F90429"/>
    <w:rsid w:val="00F91F61"/>
    <w:rsid w:val="00FA7757"/>
    <w:rsid w:val="00FC7420"/>
    <w:rsid w:val="00FD4C69"/>
    <w:rsid w:val="00FD4CFC"/>
    <w:rsid w:val="00FF39EF"/>
    <w:rsid w:val="00FF50ED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aliases w:val="Глава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List Paragraph"/>
    <w:aliases w:val="Абзац списка нумерованный"/>
    <w:basedOn w:val="a"/>
    <w:link w:val="af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semiHidden/>
    <w:unhideWhenUsed/>
    <w:rsid w:val="0093036B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6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1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71013166&amp;sub=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unicipal.garant.ru/document?id=10003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388</cp:revision>
  <cp:lastPrinted>2015-12-18T06:30:00Z</cp:lastPrinted>
  <dcterms:created xsi:type="dcterms:W3CDTF">2015-12-17T08:03:00Z</dcterms:created>
  <dcterms:modified xsi:type="dcterms:W3CDTF">2021-06-10T13:11:00Z</dcterms:modified>
</cp:coreProperties>
</file>