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1A" w:rsidRPr="00256228" w:rsidRDefault="00AD181A" w:rsidP="00AD181A">
      <w:pPr>
        <w:suppressAutoHyphens/>
        <w:contextualSpacing/>
        <w:jc w:val="center"/>
        <w:rPr>
          <w:rFonts w:ascii="Arial" w:hAnsi="Arial" w:cs="Arial"/>
        </w:rPr>
      </w:pPr>
      <w:r w:rsidRPr="00256228">
        <w:rPr>
          <w:rFonts w:ascii="Arial" w:hAnsi="Arial" w:cs="Arial"/>
        </w:rPr>
        <w:t>КРАСНОДАРСКИЙ КРАЙ</w:t>
      </w:r>
    </w:p>
    <w:p w:rsidR="00AD181A" w:rsidRPr="00256228" w:rsidRDefault="00AD181A" w:rsidP="00AD181A">
      <w:pPr>
        <w:suppressAutoHyphens/>
        <w:contextualSpacing/>
        <w:jc w:val="center"/>
        <w:rPr>
          <w:rFonts w:ascii="Arial" w:hAnsi="Arial" w:cs="Arial"/>
        </w:rPr>
      </w:pPr>
      <w:r w:rsidRPr="00256228">
        <w:rPr>
          <w:rFonts w:ascii="Arial" w:hAnsi="Arial" w:cs="Arial"/>
        </w:rPr>
        <w:t>ВЫСЕЛКОВСКИЙ РАЙОН</w:t>
      </w:r>
    </w:p>
    <w:p w:rsidR="00AD181A" w:rsidRPr="00256228" w:rsidRDefault="00AD181A" w:rsidP="00AD181A">
      <w:pPr>
        <w:suppressAutoHyphens/>
        <w:contextualSpacing/>
        <w:jc w:val="center"/>
        <w:rPr>
          <w:rFonts w:ascii="Arial" w:hAnsi="Arial" w:cs="Arial"/>
        </w:rPr>
      </w:pPr>
      <w:r w:rsidRPr="00256228">
        <w:rPr>
          <w:rFonts w:ascii="Arial" w:hAnsi="Arial" w:cs="Arial"/>
        </w:rPr>
        <w:t>НОВОМАЛОРОССИЙСКОЕ СЕЛЬСКОЕ ПОСЕЛЕНИЕ</w:t>
      </w:r>
    </w:p>
    <w:p w:rsidR="00AD181A" w:rsidRPr="00256228" w:rsidRDefault="00AD181A" w:rsidP="00AD181A">
      <w:pPr>
        <w:suppressAutoHyphens/>
        <w:contextualSpacing/>
        <w:jc w:val="center"/>
        <w:rPr>
          <w:rFonts w:ascii="Arial" w:hAnsi="Arial" w:cs="Arial"/>
        </w:rPr>
      </w:pPr>
      <w:r w:rsidRPr="00256228">
        <w:rPr>
          <w:rFonts w:ascii="Arial" w:hAnsi="Arial" w:cs="Arial"/>
        </w:rPr>
        <w:t>ВЫСЕЛКОВСКОГО РАЙОНА</w:t>
      </w:r>
    </w:p>
    <w:p w:rsidR="00AD181A" w:rsidRPr="00256228" w:rsidRDefault="00AD181A" w:rsidP="00AD181A">
      <w:pPr>
        <w:pStyle w:val="a8"/>
        <w:suppressAutoHyphens/>
        <w:contextualSpacing/>
        <w:jc w:val="center"/>
        <w:rPr>
          <w:rFonts w:ascii="Arial" w:hAnsi="Arial" w:cs="Arial"/>
        </w:rPr>
      </w:pPr>
    </w:p>
    <w:p w:rsidR="00AD181A" w:rsidRPr="00256228" w:rsidRDefault="00AD181A" w:rsidP="00AD181A">
      <w:pPr>
        <w:pStyle w:val="a8"/>
        <w:tabs>
          <w:tab w:val="left" w:pos="709"/>
        </w:tabs>
        <w:suppressAutoHyphens/>
        <w:contextualSpacing/>
        <w:jc w:val="center"/>
        <w:rPr>
          <w:rFonts w:ascii="Arial" w:hAnsi="Arial" w:cs="Arial"/>
        </w:rPr>
      </w:pPr>
      <w:r w:rsidRPr="00256228">
        <w:rPr>
          <w:rFonts w:ascii="Arial" w:hAnsi="Arial" w:cs="Arial"/>
        </w:rPr>
        <w:t>ПОСТАНОВЛЕНИЕ</w:t>
      </w:r>
    </w:p>
    <w:p w:rsidR="00A101D7" w:rsidRPr="00A101D7" w:rsidRDefault="00A101D7" w:rsidP="00AD181A">
      <w:pPr>
        <w:suppressAutoHyphens/>
        <w:jc w:val="center"/>
        <w:rPr>
          <w:rFonts w:ascii="Arial" w:hAnsi="Arial" w:cs="Arial"/>
        </w:rPr>
      </w:pPr>
    </w:p>
    <w:p w:rsidR="00A101D7" w:rsidRPr="00A101D7" w:rsidRDefault="00A101D7" w:rsidP="00AD181A">
      <w:pPr>
        <w:suppressAutoHyphens/>
        <w:jc w:val="center"/>
        <w:rPr>
          <w:rFonts w:ascii="Arial" w:hAnsi="Arial" w:cs="Arial"/>
        </w:rPr>
      </w:pPr>
      <w:r w:rsidRPr="00A101D7">
        <w:rPr>
          <w:rFonts w:ascii="Arial" w:hAnsi="Arial" w:cs="Arial"/>
        </w:rPr>
        <w:t>17 августа 2022 года                             № 64                  ст. Новомалороссийская</w:t>
      </w:r>
    </w:p>
    <w:p w:rsidR="00A101D7" w:rsidRPr="00A101D7" w:rsidRDefault="00A101D7" w:rsidP="00A101D7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Arial" w:hAnsi="Arial" w:cs="Arial"/>
          <w:b w:val="0"/>
        </w:rPr>
      </w:pPr>
    </w:p>
    <w:p w:rsidR="00A101D7" w:rsidRPr="00A101D7" w:rsidRDefault="00A101D7" w:rsidP="00A101D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A101D7">
        <w:rPr>
          <w:rFonts w:ascii="Arial" w:hAnsi="Arial" w:cs="Arial"/>
          <w:b/>
          <w:sz w:val="32"/>
          <w:szCs w:val="32"/>
        </w:rPr>
        <w:t>Об утверждении Порядка внесения проектов муниципальных правовых актов, перечень и формы, прилагаемых к ним документов в органы местного самоуправления Новомалороссийского сельского поселения Выселковского района</w:t>
      </w:r>
      <w:bookmarkEnd w:id="0"/>
    </w:p>
    <w:p w:rsidR="00A101D7" w:rsidRPr="00A101D7" w:rsidRDefault="00A101D7" w:rsidP="00A101D7">
      <w:pPr>
        <w:pStyle w:val="a8"/>
        <w:ind w:firstLine="567"/>
        <w:jc w:val="center"/>
        <w:rPr>
          <w:rFonts w:ascii="Arial" w:hAnsi="Arial" w:cs="Arial"/>
        </w:rPr>
      </w:pPr>
    </w:p>
    <w:p w:rsidR="00A101D7" w:rsidRPr="00A101D7" w:rsidRDefault="00A101D7" w:rsidP="00A101D7">
      <w:pPr>
        <w:pStyle w:val="a8"/>
        <w:ind w:firstLine="567"/>
        <w:jc w:val="center"/>
        <w:rPr>
          <w:rFonts w:ascii="Arial" w:hAnsi="Arial" w:cs="Arial"/>
        </w:rPr>
      </w:pPr>
    </w:p>
    <w:p w:rsidR="00A101D7" w:rsidRPr="00A101D7" w:rsidRDefault="00A101D7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 xml:space="preserve">В соответствии с </w:t>
      </w:r>
      <w:hyperlink r:id="rId7" w:history="1">
        <w:r w:rsidRPr="00A101D7">
          <w:rPr>
            <w:rFonts w:ascii="Arial" w:hAnsi="Arial" w:cs="Arial"/>
          </w:rPr>
          <w:t>Федеральным законом</w:t>
        </w:r>
      </w:hyperlink>
      <w:r w:rsidRPr="00A101D7">
        <w:rPr>
          <w:rFonts w:ascii="Arial" w:hAnsi="Arial" w:cs="Arial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Уставом Новомалороссийского сельского поселения Выселковского района п о с т а н о в л я ю:</w:t>
      </w:r>
    </w:p>
    <w:p w:rsidR="00A101D7" w:rsidRPr="00A101D7" w:rsidRDefault="00A101D7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1. Утвердить Порядок внесения проектов муниципальных правовых актов, перечень и формы, прилагаемых к ним документов в органы местного самоуправления Новомалороссийского  сельского поселения Выселковского района.</w:t>
      </w:r>
    </w:p>
    <w:p w:rsidR="00A101D7" w:rsidRPr="00A101D7" w:rsidRDefault="00A101D7" w:rsidP="00A101D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2. Настоящее постановление обнародовать и разместить его на официальном сайте Новомалороссийского сельского поселения Выселковского района</w:t>
      </w:r>
      <w:r w:rsidRPr="00A101D7">
        <w:rPr>
          <w:rFonts w:ascii="Arial" w:hAnsi="Arial" w:cs="Arial"/>
          <w:i/>
          <w:iCs/>
        </w:rPr>
        <w:t xml:space="preserve"> </w:t>
      </w:r>
      <w:r w:rsidRPr="00A101D7">
        <w:rPr>
          <w:rFonts w:ascii="Arial" w:hAnsi="Arial" w:cs="Arial"/>
          <w:spacing w:val="2"/>
        </w:rPr>
        <w:t>в информационно-телекоммуникационной сети «Интернет».</w:t>
      </w:r>
    </w:p>
    <w:p w:rsidR="00A101D7" w:rsidRPr="00A101D7" w:rsidRDefault="00A101D7" w:rsidP="00A101D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A101D7" w:rsidRPr="00A101D7" w:rsidRDefault="00A101D7" w:rsidP="00A101D7">
      <w:pPr>
        <w:pStyle w:val="a3"/>
        <w:spacing w:before="0" w:beforeAutospacing="0" w:after="0" w:afterAutospacing="0"/>
        <w:ind w:right="-1"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4. Постановление вступает в силу со дня его официального обнародования.</w:t>
      </w:r>
    </w:p>
    <w:p w:rsidR="00A101D7" w:rsidRPr="00A101D7" w:rsidRDefault="00A101D7" w:rsidP="00A101D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 xml:space="preserve"> </w:t>
      </w:r>
    </w:p>
    <w:p w:rsidR="00A101D7" w:rsidRPr="00A101D7" w:rsidRDefault="00A101D7" w:rsidP="00A101D7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Arial" w:hAnsi="Arial" w:cs="Arial"/>
          <w:b w:val="0"/>
        </w:rPr>
      </w:pPr>
    </w:p>
    <w:p w:rsidR="00A101D7" w:rsidRPr="00A101D7" w:rsidRDefault="00A101D7" w:rsidP="00A101D7">
      <w:pPr>
        <w:suppressAutoHyphens/>
        <w:ind w:right="-33"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Глава Новомалороссийского сельского</w:t>
      </w:r>
    </w:p>
    <w:p w:rsidR="00A101D7" w:rsidRPr="00A101D7" w:rsidRDefault="00A101D7" w:rsidP="00A101D7">
      <w:pPr>
        <w:suppressAutoHyphens/>
        <w:ind w:right="-33"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поселения Выселковского района</w:t>
      </w:r>
    </w:p>
    <w:p w:rsidR="00A101D7" w:rsidRPr="00A101D7" w:rsidRDefault="00A101D7" w:rsidP="00A101D7">
      <w:pPr>
        <w:suppressAutoHyphens/>
        <w:ind w:right="-33"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Т.С.Кучерина</w:t>
      </w:r>
    </w:p>
    <w:p w:rsidR="00A101D7" w:rsidRPr="00A101D7" w:rsidRDefault="00A101D7" w:rsidP="00A101D7">
      <w:pPr>
        <w:suppressAutoHyphens/>
        <w:ind w:right="-33" w:firstLine="567"/>
        <w:jc w:val="both"/>
        <w:rPr>
          <w:rFonts w:ascii="Arial" w:hAnsi="Arial" w:cs="Arial"/>
        </w:rPr>
      </w:pPr>
    </w:p>
    <w:p w:rsidR="00A101D7" w:rsidRPr="00A101D7" w:rsidRDefault="00A101D7" w:rsidP="00A101D7">
      <w:pPr>
        <w:autoSpaceDE w:val="0"/>
        <w:ind w:left="5280" w:firstLine="567"/>
        <w:jc w:val="center"/>
        <w:rPr>
          <w:rFonts w:ascii="Arial" w:hAnsi="Arial" w:cs="Arial"/>
        </w:rPr>
      </w:pPr>
    </w:p>
    <w:p w:rsidR="00A101D7" w:rsidRPr="00A101D7" w:rsidRDefault="00A101D7" w:rsidP="00A101D7">
      <w:pPr>
        <w:autoSpaceDE w:val="0"/>
        <w:ind w:left="567"/>
        <w:rPr>
          <w:rFonts w:ascii="Arial" w:hAnsi="Arial" w:cs="Arial"/>
        </w:rPr>
      </w:pPr>
    </w:p>
    <w:p w:rsidR="00571AF4" w:rsidRPr="00A101D7" w:rsidRDefault="00571AF4" w:rsidP="00A101D7">
      <w:pPr>
        <w:autoSpaceDE w:val="0"/>
        <w:ind w:left="567"/>
        <w:rPr>
          <w:rFonts w:ascii="Arial" w:hAnsi="Arial" w:cs="Arial"/>
        </w:rPr>
      </w:pPr>
      <w:r w:rsidRPr="00A101D7">
        <w:rPr>
          <w:rFonts w:ascii="Arial" w:hAnsi="Arial" w:cs="Arial"/>
        </w:rPr>
        <w:t xml:space="preserve">ПРИЛОЖЕНИЕ </w:t>
      </w:r>
    </w:p>
    <w:p w:rsidR="00BB21CC" w:rsidRPr="00A101D7" w:rsidRDefault="00BB21CC" w:rsidP="00A101D7">
      <w:pPr>
        <w:autoSpaceDE w:val="0"/>
        <w:ind w:left="567"/>
        <w:rPr>
          <w:rFonts w:ascii="Arial" w:hAnsi="Arial" w:cs="Arial"/>
        </w:rPr>
      </w:pPr>
    </w:p>
    <w:p w:rsidR="00571AF4" w:rsidRPr="00A101D7" w:rsidRDefault="00A62253" w:rsidP="00A101D7">
      <w:pPr>
        <w:autoSpaceDE w:val="0"/>
        <w:ind w:left="567"/>
        <w:rPr>
          <w:rFonts w:ascii="Arial" w:hAnsi="Arial" w:cs="Arial"/>
        </w:rPr>
      </w:pPr>
      <w:r w:rsidRPr="00A101D7">
        <w:rPr>
          <w:rFonts w:ascii="Arial" w:hAnsi="Arial" w:cs="Arial"/>
        </w:rPr>
        <w:t>УТВЕРЖДЕН</w:t>
      </w:r>
    </w:p>
    <w:p w:rsidR="00571AF4" w:rsidRPr="00A101D7" w:rsidRDefault="00571AF4" w:rsidP="00A101D7">
      <w:pPr>
        <w:autoSpaceDE w:val="0"/>
        <w:ind w:left="567"/>
        <w:rPr>
          <w:rFonts w:ascii="Arial" w:hAnsi="Arial" w:cs="Arial"/>
        </w:rPr>
      </w:pPr>
      <w:r w:rsidRPr="00A101D7">
        <w:rPr>
          <w:rFonts w:ascii="Arial" w:hAnsi="Arial" w:cs="Arial"/>
        </w:rPr>
        <w:t>постановлением администрации</w:t>
      </w:r>
    </w:p>
    <w:p w:rsidR="00A101D7" w:rsidRDefault="007F3A1F" w:rsidP="00A101D7">
      <w:pPr>
        <w:autoSpaceDE w:val="0"/>
        <w:ind w:left="567"/>
        <w:rPr>
          <w:rFonts w:ascii="Arial" w:hAnsi="Arial" w:cs="Arial"/>
        </w:rPr>
      </w:pPr>
      <w:r w:rsidRPr="00A101D7">
        <w:rPr>
          <w:rFonts w:ascii="Arial" w:hAnsi="Arial" w:cs="Arial"/>
        </w:rPr>
        <w:t>Новомалороссийского</w:t>
      </w:r>
      <w:r w:rsidR="00571AF4" w:rsidRPr="00A101D7">
        <w:rPr>
          <w:rFonts w:ascii="Arial" w:hAnsi="Arial" w:cs="Arial"/>
        </w:rPr>
        <w:t xml:space="preserve"> сельского поселения</w:t>
      </w:r>
      <w:r w:rsidRPr="00A101D7">
        <w:rPr>
          <w:rFonts w:ascii="Arial" w:hAnsi="Arial" w:cs="Arial"/>
        </w:rPr>
        <w:t xml:space="preserve"> </w:t>
      </w:r>
    </w:p>
    <w:p w:rsidR="00A101D7" w:rsidRDefault="00571AF4" w:rsidP="00A101D7">
      <w:pPr>
        <w:autoSpaceDE w:val="0"/>
        <w:ind w:left="567"/>
        <w:rPr>
          <w:rFonts w:ascii="Arial" w:hAnsi="Arial" w:cs="Arial"/>
        </w:rPr>
      </w:pPr>
      <w:r w:rsidRPr="00A101D7">
        <w:rPr>
          <w:rFonts w:ascii="Arial" w:hAnsi="Arial" w:cs="Arial"/>
        </w:rPr>
        <w:t>Выселковского района</w:t>
      </w:r>
    </w:p>
    <w:p w:rsidR="00571AF4" w:rsidRPr="00A101D7" w:rsidRDefault="00571AF4" w:rsidP="00A101D7">
      <w:pPr>
        <w:suppressAutoHyphens/>
        <w:ind w:firstLine="567"/>
        <w:rPr>
          <w:rFonts w:ascii="Arial" w:hAnsi="Arial" w:cs="Arial"/>
        </w:rPr>
      </w:pPr>
      <w:r w:rsidRPr="00A101D7">
        <w:rPr>
          <w:rFonts w:ascii="Arial" w:hAnsi="Arial" w:cs="Arial"/>
        </w:rPr>
        <w:t>от</w:t>
      </w:r>
      <w:r w:rsidR="00A62253" w:rsidRPr="00A101D7">
        <w:rPr>
          <w:rFonts w:ascii="Arial" w:hAnsi="Arial" w:cs="Arial"/>
        </w:rPr>
        <w:t xml:space="preserve"> </w:t>
      </w:r>
      <w:r w:rsidR="00A101D7">
        <w:rPr>
          <w:rFonts w:ascii="Arial" w:hAnsi="Arial" w:cs="Arial"/>
        </w:rPr>
        <w:t>17 августа 2022 года № 64</w:t>
      </w:r>
    </w:p>
    <w:p w:rsidR="00571AF4" w:rsidRPr="00A101D7" w:rsidRDefault="00571AF4" w:rsidP="00A101D7">
      <w:pPr>
        <w:autoSpaceDE w:val="0"/>
        <w:ind w:left="5280" w:firstLine="567"/>
        <w:jc w:val="center"/>
        <w:rPr>
          <w:rStyle w:val="a4"/>
          <w:rFonts w:ascii="Arial" w:hAnsi="Arial" w:cs="Arial"/>
          <w:b w:val="0"/>
        </w:rPr>
      </w:pPr>
    </w:p>
    <w:p w:rsidR="00A62253" w:rsidRPr="00A101D7" w:rsidRDefault="00A62253" w:rsidP="00A101D7">
      <w:pPr>
        <w:autoSpaceDE w:val="0"/>
        <w:ind w:left="5280" w:firstLine="567"/>
        <w:jc w:val="center"/>
        <w:rPr>
          <w:rStyle w:val="a4"/>
          <w:rFonts w:ascii="Arial" w:hAnsi="Arial" w:cs="Arial"/>
          <w:b w:val="0"/>
        </w:rPr>
      </w:pPr>
    </w:p>
    <w:p w:rsidR="00BB21CC" w:rsidRPr="00A101D7" w:rsidRDefault="00BB21CC" w:rsidP="00A101D7">
      <w:pPr>
        <w:pStyle w:val="a8"/>
        <w:ind w:firstLine="567"/>
        <w:jc w:val="center"/>
        <w:rPr>
          <w:rFonts w:ascii="Arial" w:hAnsi="Arial" w:cs="Arial"/>
        </w:rPr>
      </w:pPr>
      <w:r w:rsidRPr="00A101D7">
        <w:rPr>
          <w:rFonts w:ascii="Arial" w:hAnsi="Arial" w:cs="Arial"/>
        </w:rPr>
        <w:t>Порядок</w:t>
      </w:r>
    </w:p>
    <w:p w:rsidR="00BB21CC" w:rsidRPr="00A101D7" w:rsidRDefault="00BB21CC" w:rsidP="00A101D7">
      <w:pPr>
        <w:pStyle w:val="a8"/>
        <w:ind w:firstLine="567"/>
        <w:jc w:val="center"/>
        <w:rPr>
          <w:rFonts w:ascii="Arial" w:hAnsi="Arial" w:cs="Arial"/>
        </w:rPr>
      </w:pPr>
      <w:r w:rsidRPr="00A101D7">
        <w:rPr>
          <w:rFonts w:ascii="Arial" w:hAnsi="Arial" w:cs="Arial"/>
        </w:rPr>
        <w:t xml:space="preserve">внесения проектов муниципальных правовых актов, перечень и формы, прилагаемых к ним документов в органы местного самоуправления </w:t>
      </w:r>
      <w:r w:rsidR="007F3A1F" w:rsidRPr="00A101D7">
        <w:rPr>
          <w:rFonts w:ascii="Arial" w:hAnsi="Arial" w:cs="Arial"/>
        </w:rPr>
        <w:t>Новомалороссийского</w:t>
      </w:r>
      <w:r w:rsidRPr="00A101D7">
        <w:rPr>
          <w:rFonts w:ascii="Arial" w:hAnsi="Arial" w:cs="Arial"/>
        </w:rPr>
        <w:t xml:space="preserve"> сельского поселения Выселковского района</w:t>
      </w:r>
    </w:p>
    <w:p w:rsidR="00BB21CC" w:rsidRPr="00A101D7" w:rsidRDefault="00BB21CC" w:rsidP="00A101D7">
      <w:pPr>
        <w:pStyle w:val="a8"/>
        <w:ind w:firstLine="567"/>
        <w:jc w:val="center"/>
        <w:rPr>
          <w:rFonts w:ascii="Arial" w:hAnsi="Arial" w:cs="Arial"/>
        </w:rPr>
      </w:pPr>
    </w:p>
    <w:p w:rsidR="00A62253" w:rsidRPr="00A101D7" w:rsidRDefault="00A62253" w:rsidP="00A101D7">
      <w:pPr>
        <w:pStyle w:val="a8"/>
        <w:ind w:firstLine="567"/>
        <w:jc w:val="center"/>
        <w:rPr>
          <w:rFonts w:ascii="Arial" w:hAnsi="Arial" w:cs="Arial"/>
        </w:rPr>
      </w:pPr>
    </w:p>
    <w:p w:rsidR="00BB21CC" w:rsidRPr="00A101D7" w:rsidRDefault="00C16E80" w:rsidP="00A101D7">
      <w:pPr>
        <w:widowControl w:val="0"/>
        <w:autoSpaceDE w:val="0"/>
        <w:autoSpaceDN w:val="0"/>
        <w:adjustRightInd w:val="0"/>
        <w:ind w:left="720" w:firstLine="567"/>
        <w:jc w:val="center"/>
        <w:outlineLvl w:val="2"/>
        <w:rPr>
          <w:rFonts w:ascii="Arial" w:hAnsi="Arial" w:cs="Arial"/>
          <w:bCs/>
          <w:color w:val="26282F"/>
        </w:rPr>
      </w:pPr>
      <w:r w:rsidRPr="00A101D7">
        <w:rPr>
          <w:rFonts w:ascii="Arial" w:hAnsi="Arial" w:cs="Arial"/>
          <w:bCs/>
          <w:color w:val="26282F"/>
        </w:rPr>
        <w:lastRenderedPageBreak/>
        <w:t xml:space="preserve">1. </w:t>
      </w:r>
      <w:r w:rsidR="00BB21CC" w:rsidRPr="00A101D7">
        <w:rPr>
          <w:rFonts w:ascii="Arial" w:hAnsi="Arial" w:cs="Arial"/>
          <w:bCs/>
          <w:color w:val="26282F"/>
        </w:rPr>
        <w:t>Общие положения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B21CC" w:rsidRPr="00A101D7" w:rsidRDefault="007F3A1F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 xml:space="preserve">1.1. </w:t>
      </w:r>
      <w:r w:rsidR="00BB21CC" w:rsidRPr="00A101D7">
        <w:rPr>
          <w:rFonts w:ascii="Arial" w:hAnsi="Arial" w:cs="Arial"/>
        </w:rPr>
        <w:t xml:space="preserve">Настоящим Порядком устанавливаются единые требования к внесению в органы местного самоуправления </w:t>
      </w:r>
      <w:r w:rsidRPr="00A101D7">
        <w:rPr>
          <w:rFonts w:ascii="Arial" w:hAnsi="Arial" w:cs="Arial"/>
        </w:rPr>
        <w:t>Новомалороссийского</w:t>
      </w:r>
      <w:r w:rsidR="00BB21CC" w:rsidRPr="00A101D7">
        <w:rPr>
          <w:rFonts w:ascii="Arial" w:hAnsi="Arial" w:cs="Arial"/>
        </w:rPr>
        <w:t xml:space="preserve"> сельского поселения Выселковского района (далее - ОМС) проектов муниципальных правовых актов, перечню и формам прилагаемых к ним документов.</w:t>
      </w:r>
    </w:p>
    <w:p w:rsidR="00BB21CC" w:rsidRPr="00A101D7" w:rsidRDefault="007F3A1F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 xml:space="preserve">1.2. </w:t>
      </w:r>
      <w:r w:rsidR="00BB21CC" w:rsidRPr="00A101D7">
        <w:rPr>
          <w:rFonts w:ascii="Arial" w:hAnsi="Arial" w:cs="Arial"/>
        </w:rPr>
        <w:t xml:space="preserve">В данном Порядке используется следующее понятие муниципального правового акта, установленное </w:t>
      </w:r>
      <w:hyperlink r:id="rId8" w:history="1">
        <w:r w:rsidR="00BB21CC" w:rsidRPr="00A101D7">
          <w:rPr>
            <w:rFonts w:ascii="Arial" w:hAnsi="Arial" w:cs="Arial"/>
          </w:rPr>
          <w:t>статьей 2</w:t>
        </w:r>
      </w:hyperlink>
      <w:r w:rsidR="00BB21CC" w:rsidRPr="00A101D7">
        <w:rPr>
          <w:rFonts w:ascii="Arial" w:hAnsi="Arial" w:cs="Arial"/>
        </w:rPr>
        <w:t xml:space="preserve"> Федерального закона от 6 октября 2003 </w:t>
      </w:r>
      <w:r w:rsidR="001C1AF2" w:rsidRPr="00A101D7">
        <w:rPr>
          <w:rFonts w:ascii="Arial" w:hAnsi="Arial" w:cs="Arial"/>
        </w:rPr>
        <w:t>№</w:t>
      </w:r>
      <w:r w:rsidRPr="00A101D7">
        <w:rPr>
          <w:rFonts w:ascii="Arial" w:hAnsi="Arial" w:cs="Arial"/>
        </w:rPr>
        <w:t xml:space="preserve"> </w:t>
      </w:r>
      <w:r w:rsidR="00BB21CC" w:rsidRPr="00A101D7">
        <w:rPr>
          <w:rFonts w:ascii="Arial" w:hAnsi="Arial" w:cs="Arial"/>
        </w:rPr>
        <w:t xml:space="preserve">131-ФЗ </w:t>
      </w:r>
      <w:r w:rsidR="001C1AF2" w:rsidRPr="00A101D7">
        <w:rPr>
          <w:rFonts w:ascii="Arial" w:hAnsi="Arial" w:cs="Arial"/>
        </w:rPr>
        <w:t>«</w:t>
      </w:r>
      <w:r w:rsidR="00BB21CC" w:rsidRPr="00A101D7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1C1AF2" w:rsidRPr="00A101D7">
        <w:rPr>
          <w:rFonts w:ascii="Arial" w:hAnsi="Arial" w:cs="Arial"/>
        </w:rPr>
        <w:t>»</w:t>
      </w:r>
      <w:r w:rsidR="00BB21CC" w:rsidRPr="00A101D7">
        <w:rPr>
          <w:rFonts w:ascii="Arial" w:hAnsi="Arial" w:cs="Arial"/>
        </w:rPr>
        <w:t>: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 xml:space="preserve">Органы местного самоуправления </w:t>
      </w:r>
      <w:r w:rsidR="007F3A1F" w:rsidRPr="00A101D7">
        <w:rPr>
          <w:rFonts w:ascii="Arial" w:hAnsi="Arial" w:cs="Arial"/>
        </w:rPr>
        <w:t>Новомалороссийского</w:t>
      </w:r>
      <w:r w:rsidRPr="00A101D7">
        <w:rPr>
          <w:rFonts w:ascii="Arial" w:hAnsi="Arial" w:cs="Arial"/>
        </w:rPr>
        <w:t xml:space="preserve"> сельского поселения Выселковского района в пределах своих полномочий, установленных федеральными законами, законами Краснодарского края, уставом </w:t>
      </w:r>
      <w:r w:rsidR="007F3A1F" w:rsidRPr="00A101D7">
        <w:rPr>
          <w:rFonts w:ascii="Arial" w:hAnsi="Arial" w:cs="Arial"/>
        </w:rPr>
        <w:t>Новомалороссийского</w:t>
      </w:r>
      <w:r w:rsidRPr="00A101D7">
        <w:rPr>
          <w:rFonts w:ascii="Arial" w:hAnsi="Arial" w:cs="Arial"/>
        </w:rPr>
        <w:t xml:space="preserve"> сельского поселения Выселковского района издают решения, постановления, распоряжения.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1.3. Подготовка проектов муниципальных правовых актов и внесение в ОМС осуществляется следующими субъектами правотворческой инициативы: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 xml:space="preserve">1) глава </w:t>
      </w:r>
      <w:r w:rsidR="007F3A1F" w:rsidRPr="00A101D7">
        <w:rPr>
          <w:rFonts w:ascii="Arial" w:hAnsi="Arial" w:cs="Arial"/>
        </w:rPr>
        <w:t>Новомалороссийского</w:t>
      </w:r>
      <w:r w:rsidRPr="00A101D7">
        <w:rPr>
          <w:rFonts w:ascii="Arial" w:hAnsi="Arial" w:cs="Arial"/>
        </w:rPr>
        <w:t xml:space="preserve"> сельского поселения </w:t>
      </w:r>
      <w:r w:rsidR="002E2959" w:rsidRPr="00A101D7">
        <w:rPr>
          <w:rFonts w:ascii="Arial" w:hAnsi="Arial" w:cs="Arial"/>
        </w:rPr>
        <w:t>Выселковского</w:t>
      </w:r>
      <w:r w:rsidRPr="00A101D7">
        <w:rPr>
          <w:rFonts w:ascii="Arial" w:hAnsi="Arial" w:cs="Arial"/>
        </w:rPr>
        <w:t xml:space="preserve"> района;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 xml:space="preserve">2) Совет </w:t>
      </w:r>
      <w:r w:rsidR="007F3A1F" w:rsidRPr="00A101D7">
        <w:rPr>
          <w:rFonts w:ascii="Arial" w:hAnsi="Arial" w:cs="Arial"/>
        </w:rPr>
        <w:t>Новомалороссийского</w:t>
      </w:r>
      <w:r w:rsidRPr="00A101D7">
        <w:rPr>
          <w:rFonts w:ascii="Arial" w:hAnsi="Arial" w:cs="Arial"/>
        </w:rPr>
        <w:t xml:space="preserve"> сельского поселения </w:t>
      </w:r>
      <w:r w:rsidR="002E2959" w:rsidRPr="00A101D7">
        <w:rPr>
          <w:rFonts w:ascii="Arial" w:hAnsi="Arial" w:cs="Arial"/>
        </w:rPr>
        <w:t>Выселковского</w:t>
      </w:r>
      <w:r w:rsidRPr="00A101D7">
        <w:rPr>
          <w:rFonts w:ascii="Arial" w:hAnsi="Arial" w:cs="Arial"/>
        </w:rPr>
        <w:t xml:space="preserve"> района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3) органы территориального общественного самоуправления;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4) инициативная группа граждан, обладающих избирательным правом;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5) прокурор.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 xml:space="preserve">1.4. Проекты муниципальных правовых актов должны соответствовать </w:t>
      </w:r>
      <w:hyperlink r:id="rId9" w:history="1">
        <w:r w:rsidRPr="00A101D7">
          <w:rPr>
            <w:rFonts w:ascii="Arial" w:hAnsi="Arial" w:cs="Arial"/>
          </w:rPr>
          <w:t>Конституции Российской Федерации</w:t>
        </w:r>
      </w:hyperlink>
      <w:r w:rsidRPr="00A101D7">
        <w:rPr>
          <w:rFonts w:ascii="Arial" w:hAnsi="Arial" w:cs="Arial"/>
        </w:rPr>
        <w:t xml:space="preserve">, законодательству Российской Федерации, законодательству Краснодарского края, Уставу </w:t>
      </w:r>
      <w:r w:rsidR="007F3A1F" w:rsidRPr="00A101D7">
        <w:rPr>
          <w:rFonts w:ascii="Arial" w:hAnsi="Arial" w:cs="Arial"/>
        </w:rPr>
        <w:t>Новомалороссийского</w:t>
      </w:r>
      <w:r w:rsidRPr="00A101D7">
        <w:rPr>
          <w:rFonts w:ascii="Arial" w:hAnsi="Arial" w:cs="Arial"/>
        </w:rPr>
        <w:t xml:space="preserve"> сельского поселения </w:t>
      </w:r>
      <w:r w:rsidR="00EC4E1E" w:rsidRPr="00A101D7">
        <w:rPr>
          <w:rFonts w:ascii="Arial" w:hAnsi="Arial" w:cs="Arial"/>
        </w:rPr>
        <w:t>Выселковского</w:t>
      </w:r>
      <w:r w:rsidRPr="00A101D7">
        <w:rPr>
          <w:rFonts w:ascii="Arial" w:hAnsi="Arial" w:cs="Arial"/>
        </w:rPr>
        <w:t xml:space="preserve"> района и настоящему Порядку.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B21CC" w:rsidRPr="00A101D7" w:rsidRDefault="00C16E80" w:rsidP="00A101D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  <w:bCs/>
          <w:color w:val="26282F"/>
        </w:rPr>
      </w:pPr>
      <w:r w:rsidRPr="00A101D7">
        <w:rPr>
          <w:rFonts w:ascii="Arial" w:hAnsi="Arial" w:cs="Arial"/>
          <w:bCs/>
          <w:color w:val="26282F"/>
        </w:rPr>
        <w:t xml:space="preserve">2. </w:t>
      </w:r>
      <w:r w:rsidR="00BB21CC" w:rsidRPr="00A101D7">
        <w:rPr>
          <w:rFonts w:ascii="Arial" w:hAnsi="Arial" w:cs="Arial"/>
          <w:bCs/>
          <w:color w:val="26282F"/>
        </w:rPr>
        <w:t>Требования, предъявляемые к проектам муниципальных правовых актов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2.1.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Проекты муниципальных правовых актов излагаются на русском языке - государственном языке Российской Федерации.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2.2.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В проектах муниципальных правовых актов не допускается употребление сложных фраз и грамматических конструкций, иностранных слов, а также устаревших и многозначных слов и выражений, образных сравнений, эпитетов, метафор.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2.3.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Структура проектов муниципальных правовых актов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муниципальных правовых актов.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2.4.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 xml:space="preserve">Проект муниципального правового акта также должен отвечать следующим </w:t>
      </w:r>
      <w:r w:rsidRPr="00A101D7">
        <w:rPr>
          <w:rFonts w:ascii="Arial" w:hAnsi="Arial" w:cs="Arial"/>
        </w:rPr>
        <w:lastRenderedPageBreak/>
        <w:t>требованиям: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-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издание муниципального правового акта в пределах компетенции ОМС;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-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наличие в акте предписаний, обеспечивающих согласованность этого акта с другими правовыми актами;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-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единство терминологии.</w:t>
      </w:r>
    </w:p>
    <w:p w:rsidR="00BB21CC" w:rsidRPr="00A101D7" w:rsidRDefault="007F3A1F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 xml:space="preserve">2.5. </w:t>
      </w:r>
      <w:r w:rsidR="00BB21CC" w:rsidRPr="00A101D7">
        <w:rPr>
          <w:rFonts w:ascii="Arial" w:hAnsi="Arial" w:cs="Arial"/>
        </w:rPr>
        <w:t>В проектах нормативных правовых актах не допускается содержание коррупционных факторов.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2.6.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Проект муниципального правового акта должен содержать следующие обязательные реквизиты: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-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наименование вида правового акта;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-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заголовок, обозначающий предмет регулирования;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-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наименование должности, фамилию и инициалы, подпись уполномоченного лица.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2.7.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Структура проекта муниципального правового акта: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2.7.1.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Правовые акты ОМС состоят из констатирующей и распорядительной части, а также включают в себя реквизиты, указанные в пункте 2.6 настоящего Порядка и могут содержать приложения.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2.7.2.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Констатирующая часть правового акта ОМС - это обоснование необходимости принятия данного правового акта, мотивы и цели издания правового акта, юридические обоснования. Если предписываемые действия не нуждаются в разъяснениях, констатирующая часть может отсутствовать.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2.7.3.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Распорядительная часть правового акта ОМС содержит конкретные действия (предписания), которые излагаются в повелительной форме и оформляются в соответствии с настоящим Порядком.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2.7.4.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Подпись проставляется в конце правового акта ОМС, после распорядительной части. Подпись содержит: должность лица, подписавшего документ, его фамилию (полностью), имя и отчество (инициалы), собственноручное изображение подписи.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2.7.5.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Если в правовом акте ОМС приводятся таблицы, графики, схемы, перечень мероприятий и другая информация, то они оформляются в виде приложений, а соответствующие пункты правового акта должны иметь ссылки на эти приложения. Приложение является неотъемлемой частью правового акта.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B21CC" w:rsidRPr="00A101D7" w:rsidRDefault="00C16E80" w:rsidP="00A101D7">
      <w:pPr>
        <w:widowControl w:val="0"/>
        <w:autoSpaceDE w:val="0"/>
        <w:autoSpaceDN w:val="0"/>
        <w:adjustRightInd w:val="0"/>
        <w:ind w:left="720" w:firstLine="567"/>
        <w:jc w:val="center"/>
        <w:outlineLvl w:val="2"/>
        <w:rPr>
          <w:rFonts w:ascii="Arial" w:hAnsi="Arial" w:cs="Arial"/>
          <w:bCs/>
          <w:color w:val="26282F"/>
        </w:rPr>
      </w:pPr>
      <w:r w:rsidRPr="00A101D7">
        <w:rPr>
          <w:rFonts w:ascii="Arial" w:hAnsi="Arial" w:cs="Arial"/>
          <w:bCs/>
          <w:color w:val="26282F"/>
        </w:rPr>
        <w:t xml:space="preserve">3. </w:t>
      </w:r>
      <w:r w:rsidR="00BB21CC" w:rsidRPr="00A101D7">
        <w:rPr>
          <w:rFonts w:ascii="Arial" w:hAnsi="Arial" w:cs="Arial"/>
          <w:bCs/>
          <w:color w:val="26282F"/>
        </w:rPr>
        <w:t>Порядок внесения проектов муниципальных правовых актов, перечень и форма прилагаемых документов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3.1.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Официальным внесением проекта муниципального правового акта в ОМС считается внесение на имя ОМС проекта правового акта ОМС, прилагаемых к нему документов, оформленных в соответствии с требованиями настоящего Порядка.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3.2.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Проекты правовых актов ОМС готовятся субъектами правотворческой инициативы, указанными в пункте 1.3. настоящего Порядка.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3.3.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Проект правового акта ОМС должен соответствовать требованиям раздела 2 настоящего Порядка.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3.4.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К проекту правового акта ОМС прилагаются следующие документы: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-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сопроводительное письмо, подписанное инициаторами проекта правового акта ОМС, с указанием намерения реализовать правотворческую инициативу, просьбой рассмотреть и принять правовой акт ОМС, название проекта правового акта ОМС; а также с указанием контактной информации об инициаторе (в свободной форме);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-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 xml:space="preserve">пояснительная записка к проекту правового акта ОМС, в которой раскрывается состояние законодательства в данной сфере правового регулирования и обосновывается необходимость его принятия; дается развернутая </w:t>
      </w:r>
      <w:r w:rsidRPr="00A101D7">
        <w:rPr>
          <w:rFonts w:ascii="Arial" w:hAnsi="Arial" w:cs="Arial"/>
        </w:rPr>
        <w:lastRenderedPageBreak/>
        <w:t>характеристика целей (задач), основных положений проекта (в свободной форме);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-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финансово-экономическое обоснование, если принятие проекта правового акта ОМС повлечет расходы из местного бюджета, и прогноз социально-экономических и иных последствий его принятия (в свободной форме);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-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статистические и иные сведения, требуемые для обоснования внесения проекта правового акта ОМС (по необходимости);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-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перечень муниципальных правовых актов ОМС, которые в связи с принятием предлагаемого проекта правового акта ОМС должны быть изменены, признаны утратившими силу или вновь разработаны.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3.5.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 xml:space="preserve">Проект правового акта ОМС и прилагаемые к нему документы представляются в администрацию </w:t>
      </w:r>
      <w:r w:rsidR="002E2959" w:rsidRPr="00A101D7">
        <w:rPr>
          <w:rFonts w:ascii="Arial" w:hAnsi="Arial" w:cs="Arial"/>
        </w:rPr>
        <w:t>Бузиновского</w:t>
      </w:r>
      <w:r w:rsidRPr="00A101D7">
        <w:rPr>
          <w:rFonts w:ascii="Arial" w:hAnsi="Arial" w:cs="Arial"/>
        </w:rPr>
        <w:t xml:space="preserve"> сельского поселения </w:t>
      </w:r>
      <w:r w:rsidR="00EC4E1E" w:rsidRPr="00A101D7">
        <w:rPr>
          <w:rFonts w:ascii="Arial" w:hAnsi="Arial" w:cs="Arial"/>
        </w:rPr>
        <w:t>Выселковского</w:t>
      </w:r>
      <w:r w:rsidRPr="00A101D7">
        <w:rPr>
          <w:rFonts w:ascii="Arial" w:hAnsi="Arial" w:cs="Arial"/>
        </w:rPr>
        <w:t xml:space="preserve"> района, где производится их регистрация.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B21CC" w:rsidRPr="00A101D7" w:rsidRDefault="00C16E80" w:rsidP="00A101D7">
      <w:pPr>
        <w:widowControl w:val="0"/>
        <w:autoSpaceDE w:val="0"/>
        <w:autoSpaceDN w:val="0"/>
        <w:adjustRightInd w:val="0"/>
        <w:ind w:left="720" w:firstLine="567"/>
        <w:jc w:val="center"/>
        <w:outlineLvl w:val="2"/>
        <w:rPr>
          <w:rFonts w:ascii="Arial" w:hAnsi="Arial" w:cs="Arial"/>
          <w:bCs/>
          <w:color w:val="26282F"/>
        </w:rPr>
      </w:pPr>
      <w:r w:rsidRPr="00A101D7">
        <w:rPr>
          <w:rFonts w:ascii="Arial" w:hAnsi="Arial" w:cs="Arial"/>
          <w:bCs/>
          <w:color w:val="26282F"/>
        </w:rPr>
        <w:t xml:space="preserve">4. </w:t>
      </w:r>
      <w:r w:rsidR="00BB21CC" w:rsidRPr="00A101D7">
        <w:rPr>
          <w:rFonts w:ascii="Arial" w:hAnsi="Arial" w:cs="Arial"/>
          <w:bCs/>
          <w:color w:val="26282F"/>
        </w:rPr>
        <w:t>Работа с проектом правового акта ОМС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B21CC" w:rsidRPr="00A101D7" w:rsidRDefault="007F3A1F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 xml:space="preserve">4.1. </w:t>
      </w:r>
      <w:r w:rsidR="00BB21CC" w:rsidRPr="00A101D7">
        <w:rPr>
          <w:rFonts w:ascii="Arial" w:hAnsi="Arial" w:cs="Arial"/>
        </w:rPr>
        <w:t xml:space="preserve">Проекты правовых актов ОМС подлежат согласованию. Согласование проекта правового акта ОМС - процедура проведения экспертизы (правовой, финансовой, экономической, антикоррупционной и др.) проекта правового акта ОМС соответствующими должностными лицами администрации </w:t>
      </w:r>
      <w:r w:rsidRPr="00A101D7">
        <w:rPr>
          <w:rFonts w:ascii="Arial" w:hAnsi="Arial" w:cs="Arial"/>
        </w:rPr>
        <w:t>Новомалороссийского</w:t>
      </w:r>
      <w:r w:rsidR="00BB21CC" w:rsidRPr="00A101D7">
        <w:rPr>
          <w:rFonts w:ascii="Arial" w:hAnsi="Arial" w:cs="Arial"/>
        </w:rPr>
        <w:t xml:space="preserve"> сельского поселения </w:t>
      </w:r>
      <w:r w:rsidR="00EC4E1E" w:rsidRPr="00A101D7">
        <w:rPr>
          <w:rFonts w:ascii="Arial" w:hAnsi="Arial" w:cs="Arial"/>
        </w:rPr>
        <w:t>Выселковского</w:t>
      </w:r>
      <w:r w:rsidR="00BB21CC" w:rsidRPr="00A101D7">
        <w:rPr>
          <w:rFonts w:ascii="Arial" w:hAnsi="Arial" w:cs="Arial"/>
        </w:rPr>
        <w:t xml:space="preserve"> района, которые визируют проект правового акта ОМС.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4.2.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Обязательными согласующими инстанциями проектов правовых актов ОМС являются следующие: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-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 xml:space="preserve">Глава </w:t>
      </w:r>
      <w:r w:rsidR="007F3A1F" w:rsidRPr="00A101D7">
        <w:rPr>
          <w:rFonts w:ascii="Arial" w:hAnsi="Arial" w:cs="Arial"/>
        </w:rPr>
        <w:t>Новомалороссийского</w:t>
      </w:r>
      <w:r w:rsidRPr="00A101D7">
        <w:rPr>
          <w:rFonts w:ascii="Arial" w:hAnsi="Arial" w:cs="Arial"/>
        </w:rPr>
        <w:t xml:space="preserve"> сельского поселения </w:t>
      </w:r>
      <w:r w:rsidR="00EC4E1E" w:rsidRPr="00A101D7">
        <w:rPr>
          <w:rFonts w:ascii="Arial" w:hAnsi="Arial" w:cs="Arial"/>
        </w:rPr>
        <w:t>Выселковского</w:t>
      </w:r>
      <w:r w:rsidRPr="00A101D7">
        <w:rPr>
          <w:rFonts w:ascii="Arial" w:hAnsi="Arial" w:cs="Arial"/>
        </w:rPr>
        <w:t xml:space="preserve"> района;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-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 xml:space="preserve">руководители отделов администрации </w:t>
      </w:r>
      <w:r w:rsidR="007F3A1F" w:rsidRPr="00A101D7">
        <w:rPr>
          <w:rFonts w:ascii="Arial" w:hAnsi="Arial" w:cs="Arial"/>
        </w:rPr>
        <w:t>Новомалороссийского</w:t>
      </w:r>
      <w:r w:rsidRPr="00A101D7">
        <w:rPr>
          <w:rFonts w:ascii="Arial" w:hAnsi="Arial" w:cs="Arial"/>
        </w:rPr>
        <w:t xml:space="preserve"> сельского поселения </w:t>
      </w:r>
      <w:r w:rsidR="00EC4E1E" w:rsidRPr="00A101D7">
        <w:rPr>
          <w:rFonts w:ascii="Arial" w:hAnsi="Arial" w:cs="Arial"/>
        </w:rPr>
        <w:t>Выселковского</w:t>
      </w:r>
      <w:r w:rsidRPr="00A101D7">
        <w:rPr>
          <w:rFonts w:ascii="Arial" w:hAnsi="Arial" w:cs="Arial"/>
        </w:rPr>
        <w:t xml:space="preserve"> района, осуществляющие исполнительные функции по соответствующим направлениям работы.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 xml:space="preserve">Проекты правовых актов ОМС по отдельным группам вопросов проходят обязательное согласование с соответствующими специалистами администрации </w:t>
      </w:r>
      <w:r w:rsidR="007F3A1F" w:rsidRPr="00A101D7">
        <w:rPr>
          <w:rFonts w:ascii="Arial" w:hAnsi="Arial" w:cs="Arial"/>
        </w:rPr>
        <w:t>Новомалороссийского</w:t>
      </w:r>
      <w:r w:rsidRPr="00A101D7">
        <w:rPr>
          <w:rFonts w:ascii="Arial" w:hAnsi="Arial" w:cs="Arial"/>
        </w:rPr>
        <w:t xml:space="preserve"> сельского поселения </w:t>
      </w:r>
      <w:r w:rsidR="00EC4E1E" w:rsidRPr="00A101D7">
        <w:rPr>
          <w:rFonts w:ascii="Arial" w:hAnsi="Arial" w:cs="Arial"/>
        </w:rPr>
        <w:t>Выселковского</w:t>
      </w:r>
      <w:r w:rsidRPr="00A101D7">
        <w:rPr>
          <w:rFonts w:ascii="Arial" w:hAnsi="Arial" w:cs="Arial"/>
        </w:rPr>
        <w:t xml:space="preserve"> района: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-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 xml:space="preserve">по вопросам кадрового характера (прием-увольнение на работу, предоставление отпусков, наложение или снятие дисциплинарных взысканий, премирование, направление на учебу и т.д.) - </w:t>
      </w:r>
      <w:r w:rsidR="002E2959" w:rsidRPr="00A101D7">
        <w:rPr>
          <w:rFonts w:ascii="Arial" w:hAnsi="Arial" w:cs="Arial"/>
        </w:rPr>
        <w:t xml:space="preserve">заместитель главы </w:t>
      </w:r>
      <w:r w:rsidR="007F3A1F" w:rsidRPr="00A101D7">
        <w:rPr>
          <w:rFonts w:ascii="Arial" w:hAnsi="Arial" w:cs="Arial"/>
        </w:rPr>
        <w:t>Новомалороссийского</w:t>
      </w:r>
      <w:r w:rsidR="002E2959" w:rsidRPr="00A101D7">
        <w:rPr>
          <w:rFonts w:ascii="Arial" w:hAnsi="Arial" w:cs="Arial"/>
        </w:rPr>
        <w:t xml:space="preserve"> сельского поселения Выселковского района, начальник общего отдела админ</w:t>
      </w:r>
      <w:r w:rsidR="001C1AF2" w:rsidRPr="00A101D7">
        <w:rPr>
          <w:rFonts w:ascii="Arial" w:hAnsi="Arial" w:cs="Arial"/>
        </w:rPr>
        <w:t>и</w:t>
      </w:r>
      <w:r w:rsidR="002E2959" w:rsidRPr="00A101D7">
        <w:rPr>
          <w:rFonts w:ascii="Arial" w:hAnsi="Arial" w:cs="Arial"/>
        </w:rPr>
        <w:t>страции</w:t>
      </w:r>
      <w:r w:rsidRPr="00A101D7">
        <w:rPr>
          <w:rFonts w:ascii="Arial" w:hAnsi="Arial" w:cs="Arial"/>
        </w:rPr>
        <w:t>;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-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 xml:space="preserve">по вопросам, связанным с расходом бюджетных средств </w:t>
      </w:r>
      <w:r w:rsidR="002E2959" w:rsidRPr="00A101D7">
        <w:rPr>
          <w:rFonts w:ascii="Arial" w:hAnsi="Arial" w:cs="Arial"/>
        </w:rPr>
        <w:t xml:space="preserve">- </w:t>
      </w:r>
      <w:r w:rsidR="00EC4E1E" w:rsidRPr="00A101D7">
        <w:rPr>
          <w:rFonts w:ascii="Arial" w:hAnsi="Arial" w:cs="Arial"/>
        </w:rPr>
        <w:t>бухгалтер</w:t>
      </w:r>
      <w:r w:rsidR="002E2959" w:rsidRPr="00A101D7">
        <w:rPr>
          <w:rFonts w:ascii="Arial" w:hAnsi="Arial" w:cs="Arial"/>
        </w:rPr>
        <w:t xml:space="preserve"> администрации </w:t>
      </w:r>
      <w:r w:rsidR="007F3A1F" w:rsidRPr="00A101D7">
        <w:rPr>
          <w:rFonts w:ascii="Arial" w:hAnsi="Arial" w:cs="Arial"/>
        </w:rPr>
        <w:t>Новомалороссийского</w:t>
      </w:r>
      <w:r w:rsidR="00EC4E1E" w:rsidRPr="00A101D7">
        <w:rPr>
          <w:rFonts w:ascii="Arial" w:hAnsi="Arial" w:cs="Arial"/>
        </w:rPr>
        <w:t xml:space="preserve"> сельского</w:t>
      </w:r>
      <w:r w:rsidR="00C16E80" w:rsidRPr="00A101D7">
        <w:rPr>
          <w:rFonts w:ascii="Arial" w:hAnsi="Arial" w:cs="Arial"/>
        </w:rPr>
        <w:t xml:space="preserve"> поселения Выселковского района</w:t>
      </w:r>
      <w:r w:rsidRPr="00A101D7">
        <w:rPr>
          <w:rFonts w:ascii="Arial" w:hAnsi="Arial" w:cs="Arial"/>
        </w:rPr>
        <w:t>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Сотрудники проводят согласование проекта правового акта ОМС исключительно в пределах своей компетенции. Если у согласующего по проекту правового акта ОМС имеются замечания или предложения, то они излагаются в письменной форме с указанием фамилии, должности и даты. При наличии замечаний проект правового акта ОМС визируется с пометкой "с замечаниями".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Срок рассмотрения и визирования проекта правового акта ОМС не должен превышать 3 рабочих дней с момента его поступления соответствующему служащему, а по проектам объемного содержания (более 10 листов) и требующим длительного изучения - не более 5 рабочих дней.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 xml:space="preserve">В целях выявления и недопущения в правовых актах ОМС положений, которые могут вызвать коррупциогенные действия и решения субъектов правоприменения, в рамках проведения предварительной экспертизы нормативных правовых актов осуществляется антикоррупционная экспертиза в порядке, установленном правовым актом ОМС </w:t>
      </w:r>
      <w:r w:rsidR="007F3A1F" w:rsidRPr="00A101D7">
        <w:rPr>
          <w:rFonts w:ascii="Arial" w:hAnsi="Arial" w:cs="Arial"/>
        </w:rPr>
        <w:t>Новомалороссийского</w:t>
      </w:r>
      <w:r w:rsidRPr="00A101D7">
        <w:rPr>
          <w:rFonts w:ascii="Arial" w:hAnsi="Arial" w:cs="Arial"/>
        </w:rPr>
        <w:t xml:space="preserve"> сельского поселения </w:t>
      </w:r>
      <w:r w:rsidR="00EC4E1E" w:rsidRPr="00A101D7">
        <w:rPr>
          <w:rFonts w:ascii="Arial" w:hAnsi="Arial" w:cs="Arial"/>
        </w:rPr>
        <w:t>Выселковского</w:t>
      </w:r>
      <w:r w:rsidRPr="00A101D7">
        <w:rPr>
          <w:rFonts w:ascii="Arial" w:hAnsi="Arial" w:cs="Arial"/>
        </w:rPr>
        <w:t xml:space="preserve"> района.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 xml:space="preserve">В целях реализации органами прокуратуры предоставленных федеральным </w:t>
      </w:r>
      <w:r w:rsidRPr="00A101D7">
        <w:rPr>
          <w:rFonts w:ascii="Arial" w:hAnsi="Arial" w:cs="Arial"/>
        </w:rPr>
        <w:lastRenderedPageBreak/>
        <w:t xml:space="preserve">законодательством полномочий по проведению антикоррупционной экспертизы нормативных правовых актов и их проектов и принятию мер, направленных на исключение положений, способствующих созданию условий для проявления коррупции, администрация </w:t>
      </w:r>
      <w:r w:rsidR="007F3A1F" w:rsidRPr="00A101D7">
        <w:rPr>
          <w:rFonts w:ascii="Arial" w:hAnsi="Arial" w:cs="Arial"/>
        </w:rPr>
        <w:t>Новомалороссийского</w:t>
      </w:r>
      <w:r w:rsidRPr="00A101D7">
        <w:rPr>
          <w:rFonts w:ascii="Arial" w:hAnsi="Arial" w:cs="Arial"/>
        </w:rPr>
        <w:t xml:space="preserve"> сельского поселения </w:t>
      </w:r>
      <w:r w:rsidR="00EC4E1E" w:rsidRPr="00A101D7">
        <w:rPr>
          <w:rFonts w:ascii="Arial" w:hAnsi="Arial" w:cs="Arial"/>
        </w:rPr>
        <w:t>Выселковского</w:t>
      </w:r>
      <w:r w:rsidRPr="00A101D7">
        <w:rPr>
          <w:rFonts w:ascii="Arial" w:hAnsi="Arial" w:cs="Arial"/>
        </w:rPr>
        <w:t xml:space="preserve"> района предоставляет в прокуратуру </w:t>
      </w:r>
      <w:r w:rsidR="00EC4E1E" w:rsidRPr="00A101D7">
        <w:rPr>
          <w:rFonts w:ascii="Arial" w:hAnsi="Arial" w:cs="Arial"/>
        </w:rPr>
        <w:t>Выселковского</w:t>
      </w:r>
      <w:r w:rsidRPr="00A101D7">
        <w:rPr>
          <w:rFonts w:ascii="Arial" w:hAnsi="Arial" w:cs="Arial"/>
        </w:rPr>
        <w:t xml:space="preserve"> района в документальном виде на бумажных</w:t>
      </w:r>
      <w:r w:rsidR="00C16E80" w:rsidRPr="00A101D7">
        <w:rPr>
          <w:rFonts w:ascii="Arial" w:hAnsi="Arial" w:cs="Arial"/>
        </w:rPr>
        <w:t xml:space="preserve"> </w:t>
      </w:r>
      <w:r w:rsidR="00EC4E1E" w:rsidRPr="00A101D7">
        <w:rPr>
          <w:rFonts w:ascii="Arial" w:hAnsi="Arial" w:cs="Arial"/>
        </w:rPr>
        <w:t xml:space="preserve">и </w:t>
      </w:r>
      <w:r w:rsidRPr="00A101D7">
        <w:rPr>
          <w:rFonts w:ascii="Arial" w:hAnsi="Arial" w:cs="Arial"/>
        </w:rPr>
        <w:t>носителях проекты нормативных правовых актов для проведения антикоррупционной экспертизы.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4.3.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 xml:space="preserve">Проект правового акта ОМС возвращается субъекту правотворческой инициативы по мотивированному отказу главы </w:t>
      </w:r>
      <w:r w:rsidR="007F3A1F" w:rsidRPr="00A101D7">
        <w:rPr>
          <w:rFonts w:ascii="Arial" w:hAnsi="Arial" w:cs="Arial"/>
        </w:rPr>
        <w:t>Новомалороссийского</w:t>
      </w:r>
      <w:r w:rsidRPr="00A101D7">
        <w:rPr>
          <w:rFonts w:ascii="Arial" w:hAnsi="Arial" w:cs="Arial"/>
        </w:rPr>
        <w:t xml:space="preserve"> сельского поселения </w:t>
      </w:r>
      <w:r w:rsidR="00EC4E1E" w:rsidRPr="00A101D7">
        <w:rPr>
          <w:rFonts w:ascii="Arial" w:hAnsi="Arial" w:cs="Arial"/>
        </w:rPr>
        <w:t>Выселковского</w:t>
      </w:r>
      <w:r w:rsidRPr="00A101D7">
        <w:rPr>
          <w:rFonts w:ascii="Arial" w:hAnsi="Arial" w:cs="Arial"/>
        </w:rPr>
        <w:t xml:space="preserve"> района, после прохождения проекта правового акта ОМС согласования в следующих случаях: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-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проект оформлен с нарушением требований настоящего Порядка;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-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не представлены документы, предусмотренные разделом 3 настоящего Порядка;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-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инициативной группой по реализации правотворческой инициативы граждан не соблюдены требования действующего законодательства;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-</w:t>
      </w:r>
      <w:r w:rsidR="00EC4E1E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 xml:space="preserve">принятие предлагаемого правового акта ОМС не входит в компетенцию ОМС </w:t>
      </w:r>
      <w:r w:rsidR="007F3A1F" w:rsidRPr="00A101D7">
        <w:rPr>
          <w:rFonts w:ascii="Arial" w:hAnsi="Arial" w:cs="Arial"/>
        </w:rPr>
        <w:t>Новомалороссийского</w:t>
      </w:r>
      <w:r w:rsidRPr="00A101D7">
        <w:rPr>
          <w:rFonts w:ascii="Arial" w:hAnsi="Arial" w:cs="Arial"/>
        </w:rPr>
        <w:t xml:space="preserve"> сельского поселения </w:t>
      </w:r>
      <w:r w:rsidR="00EC4E1E" w:rsidRPr="00A101D7">
        <w:rPr>
          <w:rFonts w:ascii="Arial" w:hAnsi="Arial" w:cs="Arial"/>
        </w:rPr>
        <w:t>Выселковского</w:t>
      </w:r>
      <w:r w:rsidRPr="00A101D7">
        <w:rPr>
          <w:rFonts w:ascii="Arial" w:hAnsi="Arial" w:cs="Arial"/>
        </w:rPr>
        <w:t xml:space="preserve"> района.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4.4.</w:t>
      </w:r>
      <w:r w:rsidR="007225AC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После устранения причин, послуживших основанием для возвращения проекта правового акта ОМС, субъект правотворческой инициативы вправе вновь внести проект правового акта ОМС.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4.5.</w:t>
      </w:r>
      <w:r w:rsidR="007225AC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>До рассмотрения проекта правового акта ОМС органом местного самоуправления инициатор вправе отозвать проект правового акта ОМС, представив при этом письменное заявление в адрес ОМС.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>4.6.</w:t>
      </w:r>
      <w:r w:rsidR="007225AC" w:rsidRPr="00A101D7">
        <w:rPr>
          <w:rFonts w:ascii="Arial" w:hAnsi="Arial" w:cs="Arial"/>
        </w:rPr>
        <w:t xml:space="preserve"> </w:t>
      </w:r>
      <w:r w:rsidRPr="00A101D7">
        <w:rPr>
          <w:rFonts w:ascii="Arial" w:hAnsi="Arial" w:cs="Arial"/>
        </w:rPr>
        <w:t xml:space="preserve">Срок рассмотрения проекта и принятия по нему решения составляет </w:t>
      </w:r>
      <w:r w:rsidR="007225AC" w:rsidRPr="00A101D7">
        <w:rPr>
          <w:rFonts w:ascii="Arial" w:hAnsi="Arial" w:cs="Arial"/>
        </w:rPr>
        <w:t>15</w:t>
      </w:r>
      <w:r w:rsidRPr="00A101D7">
        <w:rPr>
          <w:rFonts w:ascii="Arial" w:hAnsi="Arial" w:cs="Arial"/>
        </w:rPr>
        <w:t xml:space="preserve"> дней с момента его поступления в администрацию </w:t>
      </w:r>
      <w:r w:rsidR="007F3A1F" w:rsidRPr="00A101D7">
        <w:rPr>
          <w:rFonts w:ascii="Arial" w:hAnsi="Arial" w:cs="Arial"/>
        </w:rPr>
        <w:t xml:space="preserve">Новомалороссийского </w:t>
      </w:r>
      <w:r w:rsidR="002E2959" w:rsidRPr="00A101D7">
        <w:rPr>
          <w:rFonts w:ascii="Arial" w:hAnsi="Arial" w:cs="Arial"/>
        </w:rPr>
        <w:t>о</w:t>
      </w:r>
      <w:r w:rsidR="007225AC" w:rsidRPr="00A101D7">
        <w:rPr>
          <w:rFonts w:ascii="Arial" w:hAnsi="Arial" w:cs="Arial"/>
        </w:rPr>
        <w:t xml:space="preserve"> сельского поселения Выселковского района.</w:t>
      </w:r>
    </w:p>
    <w:p w:rsidR="00BB21CC" w:rsidRPr="00A101D7" w:rsidRDefault="00BB21CC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B21CC" w:rsidRPr="00A101D7" w:rsidRDefault="007F3A1F" w:rsidP="00A101D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  <w:bCs/>
          <w:color w:val="26282F"/>
        </w:rPr>
      </w:pPr>
      <w:r w:rsidRPr="00A101D7">
        <w:rPr>
          <w:rFonts w:ascii="Arial" w:hAnsi="Arial" w:cs="Arial"/>
          <w:bCs/>
          <w:color w:val="26282F"/>
        </w:rPr>
        <w:t xml:space="preserve">5. </w:t>
      </w:r>
      <w:r w:rsidR="00BB21CC" w:rsidRPr="00A101D7">
        <w:rPr>
          <w:rFonts w:ascii="Arial" w:hAnsi="Arial" w:cs="Arial"/>
          <w:bCs/>
          <w:color w:val="26282F"/>
        </w:rPr>
        <w:t>Заключительные положения</w:t>
      </w:r>
    </w:p>
    <w:p w:rsidR="00A62253" w:rsidRPr="00A101D7" w:rsidRDefault="00A62253" w:rsidP="00A101D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  <w:bCs/>
          <w:color w:val="26282F"/>
        </w:rPr>
      </w:pPr>
    </w:p>
    <w:p w:rsidR="00BB21CC" w:rsidRPr="00A101D7" w:rsidRDefault="007F3A1F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101D7">
        <w:rPr>
          <w:rFonts w:ascii="Arial" w:hAnsi="Arial" w:cs="Arial"/>
        </w:rPr>
        <w:t xml:space="preserve">5.1. </w:t>
      </w:r>
      <w:r w:rsidR="00BB21CC" w:rsidRPr="00A101D7">
        <w:rPr>
          <w:rFonts w:ascii="Arial" w:hAnsi="Arial" w:cs="Arial"/>
        </w:rPr>
        <w:t xml:space="preserve">Принятие, подписание и опубликование (обнародование) правовых актов ОМС осуществляется в порядке, установленном действующим законодательством и муниципальными правовыми актами </w:t>
      </w:r>
      <w:r w:rsidRPr="00A101D7">
        <w:rPr>
          <w:rFonts w:ascii="Arial" w:hAnsi="Arial" w:cs="Arial"/>
        </w:rPr>
        <w:t>Новомалороссийского</w:t>
      </w:r>
      <w:r w:rsidR="007225AC" w:rsidRPr="00A101D7">
        <w:rPr>
          <w:rFonts w:ascii="Arial" w:hAnsi="Arial" w:cs="Arial"/>
        </w:rPr>
        <w:t xml:space="preserve"> </w:t>
      </w:r>
      <w:r w:rsidR="00BB21CC" w:rsidRPr="00A101D7">
        <w:rPr>
          <w:rFonts w:ascii="Arial" w:hAnsi="Arial" w:cs="Arial"/>
        </w:rPr>
        <w:t xml:space="preserve">сельского поселения </w:t>
      </w:r>
      <w:r w:rsidR="007225AC" w:rsidRPr="00A101D7">
        <w:rPr>
          <w:rFonts w:ascii="Arial" w:hAnsi="Arial" w:cs="Arial"/>
        </w:rPr>
        <w:t>Выселковского</w:t>
      </w:r>
      <w:r w:rsidR="00BB21CC" w:rsidRPr="00A101D7">
        <w:rPr>
          <w:rFonts w:ascii="Arial" w:hAnsi="Arial" w:cs="Arial"/>
        </w:rPr>
        <w:t xml:space="preserve"> района.</w:t>
      </w:r>
    </w:p>
    <w:p w:rsidR="00C16E80" w:rsidRPr="00A101D7" w:rsidRDefault="00C16E80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62253" w:rsidRPr="00A101D7" w:rsidRDefault="00A62253" w:rsidP="00A101D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F3A1F" w:rsidRPr="00A101D7" w:rsidRDefault="007F3A1F" w:rsidP="00A101D7">
      <w:pPr>
        <w:tabs>
          <w:tab w:val="left" w:pos="4215"/>
        </w:tabs>
        <w:ind w:firstLine="567"/>
        <w:rPr>
          <w:rFonts w:ascii="Arial" w:hAnsi="Arial" w:cs="Arial"/>
        </w:rPr>
      </w:pPr>
      <w:r w:rsidRPr="00A101D7">
        <w:rPr>
          <w:rFonts w:ascii="Arial" w:hAnsi="Arial" w:cs="Arial"/>
        </w:rPr>
        <w:t xml:space="preserve">Специалист </w:t>
      </w:r>
      <w:r w:rsidRPr="00A101D7">
        <w:rPr>
          <w:rFonts w:ascii="Arial" w:hAnsi="Arial" w:cs="Arial"/>
          <w:lang w:val="en-US"/>
        </w:rPr>
        <w:t>I</w:t>
      </w:r>
      <w:r w:rsidRPr="00A101D7">
        <w:rPr>
          <w:rFonts w:ascii="Arial" w:hAnsi="Arial" w:cs="Arial"/>
        </w:rPr>
        <w:t xml:space="preserve"> категории администрации</w:t>
      </w:r>
    </w:p>
    <w:p w:rsidR="007F3A1F" w:rsidRPr="00A101D7" w:rsidRDefault="007F3A1F" w:rsidP="00A101D7">
      <w:pPr>
        <w:tabs>
          <w:tab w:val="left" w:pos="4215"/>
        </w:tabs>
        <w:ind w:firstLine="567"/>
        <w:rPr>
          <w:rFonts w:ascii="Arial" w:hAnsi="Arial" w:cs="Arial"/>
        </w:rPr>
      </w:pPr>
      <w:r w:rsidRPr="00A101D7">
        <w:rPr>
          <w:rFonts w:ascii="Arial" w:hAnsi="Arial" w:cs="Arial"/>
        </w:rPr>
        <w:t xml:space="preserve">Новомалороссийского сельского </w:t>
      </w:r>
    </w:p>
    <w:p w:rsidR="00A101D7" w:rsidRDefault="007F3A1F" w:rsidP="00A101D7">
      <w:pPr>
        <w:tabs>
          <w:tab w:val="left" w:pos="4215"/>
        </w:tabs>
        <w:ind w:firstLine="567"/>
        <w:rPr>
          <w:sz w:val="28"/>
          <w:szCs w:val="28"/>
        </w:rPr>
      </w:pPr>
      <w:r w:rsidRPr="00A101D7">
        <w:rPr>
          <w:rFonts w:ascii="Arial" w:hAnsi="Arial" w:cs="Arial"/>
        </w:rPr>
        <w:t>поселения Выселковский район</w:t>
      </w:r>
      <w:r>
        <w:rPr>
          <w:sz w:val="28"/>
          <w:szCs w:val="28"/>
        </w:rPr>
        <w:t xml:space="preserve"> </w:t>
      </w:r>
    </w:p>
    <w:p w:rsidR="001A0914" w:rsidRPr="00BB21CC" w:rsidRDefault="007F3A1F" w:rsidP="00A101D7">
      <w:pPr>
        <w:tabs>
          <w:tab w:val="left" w:pos="421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З.Р.Джафаров</w:t>
      </w:r>
    </w:p>
    <w:sectPr w:rsidR="001A0914" w:rsidRPr="00BB21CC" w:rsidSect="00A6225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D2" w:rsidRDefault="008438D2" w:rsidP="00A62253">
      <w:r>
        <w:separator/>
      </w:r>
    </w:p>
  </w:endnote>
  <w:endnote w:type="continuationSeparator" w:id="0">
    <w:p w:rsidR="008438D2" w:rsidRDefault="008438D2" w:rsidP="00A6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D2" w:rsidRDefault="008438D2" w:rsidP="00A62253">
      <w:r>
        <w:separator/>
      </w:r>
    </w:p>
  </w:footnote>
  <w:footnote w:type="continuationSeparator" w:id="0">
    <w:p w:rsidR="008438D2" w:rsidRDefault="008438D2" w:rsidP="00A6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253" w:rsidRPr="00A62253" w:rsidRDefault="00A62253" w:rsidP="00A62253">
    <w:pPr>
      <w:pStyle w:val="aa"/>
      <w:jc w:val="center"/>
      <w:rPr>
        <w:sz w:val="28"/>
      </w:rPr>
    </w:pPr>
    <w:r w:rsidRPr="00A62253">
      <w:rPr>
        <w:sz w:val="28"/>
      </w:rPr>
      <w:fldChar w:fldCharType="begin"/>
    </w:r>
    <w:r w:rsidRPr="00A62253">
      <w:rPr>
        <w:sz w:val="28"/>
      </w:rPr>
      <w:instrText xml:space="preserve"> PAGE   \* MERGEFORMAT </w:instrText>
    </w:r>
    <w:r w:rsidRPr="00A62253">
      <w:rPr>
        <w:sz w:val="28"/>
      </w:rPr>
      <w:fldChar w:fldCharType="separate"/>
    </w:r>
    <w:r w:rsidR="00D1299C">
      <w:rPr>
        <w:noProof/>
        <w:sz w:val="28"/>
      </w:rPr>
      <w:t>5</w:t>
    </w:r>
    <w:r w:rsidRPr="00A62253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67861"/>
    <w:multiLevelType w:val="multilevel"/>
    <w:tmpl w:val="CDD601FE"/>
    <w:lvl w:ilvl="0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9" w:hanging="2160"/>
      </w:pPr>
      <w:rPr>
        <w:rFonts w:hint="default"/>
      </w:rPr>
    </w:lvl>
  </w:abstractNum>
  <w:abstractNum w:abstractNumId="1">
    <w:nsid w:val="1D697A27"/>
    <w:multiLevelType w:val="hybridMultilevel"/>
    <w:tmpl w:val="F6107D7E"/>
    <w:lvl w:ilvl="0" w:tplc="86EA3F46">
      <w:start w:val="1"/>
      <w:numFmt w:val="upperRoman"/>
      <w:lvlText w:val="%1."/>
      <w:lvlJc w:val="left"/>
      <w:pPr>
        <w:ind w:left="12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">
    <w:nsid w:val="3F316ACE"/>
    <w:multiLevelType w:val="hybridMultilevel"/>
    <w:tmpl w:val="2C9C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16979"/>
    <w:multiLevelType w:val="hybridMultilevel"/>
    <w:tmpl w:val="45FC3432"/>
    <w:lvl w:ilvl="0" w:tplc="229C3C8C">
      <w:start w:val="1"/>
      <w:numFmt w:val="decimal"/>
      <w:lvlText w:val="%1."/>
      <w:lvlJc w:val="left"/>
      <w:pPr>
        <w:tabs>
          <w:tab w:val="num" w:pos="2325"/>
        </w:tabs>
        <w:ind w:left="23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DE"/>
    <w:rsid w:val="00071F11"/>
    <w:rsid w:val="00082AFA"/>
    <w:rsid w:val="00091115"/>
    <w:rsid w:val="00100CD2"/>
    <w:rsid w:val="001213B3"/>
    <w:rsid w:val="00145B3E"/>
    <w:rsid w:val="001A0914"/>
    <w:rsid w:val="001B4299"/>
    <w:rsid w:val="001B58B9"/>
    <w:rsid w:val="001C0A44"/>
    <w:rsid w:val="001C1AF2"/>
    <w:rsid w:val="001C3143"/>
    <w:rsid w:val="001C6DCA"/>
    <w:rsid w:val="001D3D27"/>
    <w:rsid w:val="00215109"/>
    <w:rsid w:val="00216528"/>
    <w:rsid w:val="002E2959"/>
    <w:rsid w:val="003004F4"/>
    <w:rsid w:val="00352AAB"/>
    <w:rsid w:val="00381E88"/>
    <w:rsid w:val="003959F4"/>
    <w:rsid w:val="003D40C2"/>
    <w:rsid w:val="004319C4"/>
    <w:rsid w:val="00453B79"/>
    <w:rsid w:val="004725E1"/>
    <w:rsid w:val="004A1A15"/>
    <w:rsid w:val="004B5A1E"/>
    <w:rsid w:val="00546BE7"/>
    <w:rsid w:val="00571AF4"/>
    <w:rsid w:val="00573D83"/>
    <w:rsid w:val="005C6CF9"/>
    <w:rsid w:val="00605FCE"/>
    <w:rsid w:val="006361FE"/>
    <w:rsid w:val="006A06E4"/>
    <w:rsid w:val="006A23E2"/>
    <w:rsid w:val="006B61F0"/>
    <w:rsid w:val="006C4B2C"/>
    <w:rsid w:val="007225AC"/>
    <w:rsid w:val="007F038C"/>
    <w:rsid w:val="007F3A1F"/>
    <w:rsid w:val="0080680F"/>
    <w:rsid w:val="008124B3"/>
    <w:rsid w:val="008438D2"/>
    <w:rsid w:val="008756D5"/>
    <w:rsid w:val="008F6AE5"/>
    <w:rsid w:val="009234A8"/>
    <w:rsid w:val="009A5579"/>
    <w:rsid w:val="009D04E4"/>
    <w:rsid w:val="009F2DDE"/>
    <w:rsid w:val="00A101D7"/>
    <w:rsid w:val="00A62253"/>
    <w:rsid w:val="00AD181A"/>
    <w:rsid w:val="00AE01B2"/>
    <w:rsid w:val="00AE3D63"/>
    <w:rsid w:val="00AF752D"/>
    <w:rsid w:val="00B00786"/>
    <w:rsid w:val="00B23E4B"/>
    <w:rsid w:val="00B41A07"/>
    <w:rsid w:val="00B97A40"/>
    <w:rsid w:val="00BB21CC"/>
    <w:rsid w:val="00C16E80"/>
    <w:rsid w:val="00C322F8"/>
    <w:rsid w:val="00C80EA5"/>
    <w:rsid w:val="00C9785D"/>
    <w:rsid w:val="00CB568E"/>
    <w:rsid w:val="00D1299C"/>
    <w:rsid w:val="00D31194"/>
    <w:rsid w:val="00D35CAE"/>
    <w:rsid w:val="00D52AA4"/>
    <w:rsid w:val="00DA1E78"/>
    <w:rsid w:val="00E13B3B"/>
    <w:rsid w:val="00E44614"/>
    <w:rsid w:val="00E93327"/>
    <w:rsid w:val="00EC3102"/>
    <w:rsid w:val="00EC4E1E"/>
    <w:rsid w:val="00ED0F0A"/>
    <w:rsid w:val="00ED3DAB"/>
    <w:rsid w:val="00F14F54"/>
    <w:rsid w:val="00F506EE"/>
    <w:rsid w:val="00F93966"/>
    <w:rsid w:val="00F94245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AE1CB-3C17-4CE5-83BC-554372C1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4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ED0F0A"/>
    <w:pPr>
      <w:keepNext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ED0F0A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F2DDE"/>
    <w:pPr>
      <w:spacing w:before="100" w:beforeAutospacing="1" w:after="100" w:afterAutospacing="1"/>
    </w:pPr>
  </w:style>
  <w:style w:type="character" w:styleId="a4">
    <w:name w:val="Strong"/>
    <w:qFormat/>
    <w:rsid w:val="009F2DDE"/>
    <w:rPr>
      <w:b/>
      <w:bCs/>
    </w:rPr>
  </w:style>
  <w:style w:type="character" w:customStyle="1" w:styleId="apple-converted-space">
    <w:name w:val="apple-converted-space"/>
    <w:basedOn w:val="a0"/>
    <w:rsid w:val="009F2DDE"/>
  </w:style>
  <w:style w:type="paragraph" w:customStyle="1" w:styleId="a5">
    <w:name w:val="обычный_ Знак Знак Знак"/>
    <w:basedOn w:val="a"/>
    <w:autoRedefine/>
    <w:rsid w:val="00ED0F0A"/>
    <w:pPr>
      <w:widowControl w:val="0"/>
      <w:jc w:val="both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rsid w:val="00F9424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F942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124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link w:val="a9"/>
    <w:qFormat/>
    <w:rsid w:val="008124B3"/>
    <w:rPr>
      <w:sz w:val="24"/>
      <w:szCs w:val="24"/>
    </w:rPr>
  </w:style>
  <w:style w:type="paragraph" w:styleId="aa">
    <w:name w:val="header"/>
    <w:basedOn w:val="a"/>
    <w:link w:val="ab"/>
    <w:uiPriority w:val="99"/>
    <w:rsid w:val="00A622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2253"/>
    <w:rPr>
      <w:sz w:val="24"/>
      <w:szCs w:val="24"/>
    </w:rPr>
  </w:style>
  <w:style w:type="paragraph" w:styleId="ac">
    <w:name w:val="footer"/>
    <w:basedOn w:val="a"/>
    <w:link w:val="ad"/>
    <w:rsid w:val="00A622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62253"/>
    <w:rPr>
      <w:sz w:val="24"/>
      <w:szCs w:val="24"/>
    </w:rPr>
  </w:style>
  <w:style w:type="character" w:customStyle="1" w:styleId="a9">
    <w:name w:val="Без интервала Знак"/>
    <w:link w:val="a8"/>
    <w:locked/>
    <w:rsid w:val="00A101D7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</vt:lpstr>
    </vt:vector>
  </TitlesOfParts>
  <Company>NhT</Company>
  <LinksUpToDate>false</LinksUpToDate>
  <CharactersWithSpaces>13070</CharactersWithSpaces>
  <SharedDoc>false</SharedDoc>
  <HLinks>
    <vt:vector size="18" baseType="variant"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http://municipal.garant.ru/document/redirect/10103000/0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http://municipal.garant.ru/document/redirect/186367/2</vt:lpwstr>
      </vt:variant>
      <vt:variant>
        <vt:lpwstr/>
      </vt:variant>
      <vt:variant>
        <vt:i4>6225925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http://municipal.garant.ru/document/redirect/186367/0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</dc:title>
  <dc:subject/>
  <dc:creator>User</dc:creator>
  <cp:keywords/>
  <cp:lastModifiedBy>Albert</cp:lastModifiedBy>
  <cp:revision>2</cp:revision>
  <cp:lastPrinted>2021-03-29T10:48:00Z</cp:lastPrinted>
  <dcterms:created xsi:type="dcterms:W3CDTF">2022-10-31T05:37:00Z</dcterms:created>
  <dcterms:modified xsi:type="dcterms:W3CDTF">2022-10-31T05:37:00Z</dcterms:modified>
</cp:coreProperties>
</file>